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370EC" w14:textId="77777777" w:rsidR="00E21400" w:rsidRDefault="00E21400" w:rsidP="008E2CB0">
      <w:pPr>
        <w:pStyle w:val="Nzov"/>
        <w:spacing w:line="276" w:lineRule="auto"/>
        <w:rPr>
          <w:b/>
          <w:bCs/>
          <w:szCs w:val="28"/>
        </w:rPr>
      </w:pPr>
    </w:p>
    <w:p w14:paraId="0EBFC0ED" w14:textId="77777777" w:rsidR="00E21400" w:rsidRDefault="00E21400" w:rsidP="008E2CB0">
      <w:pPr>
        <w:pStyle w:val="Nzov"/>
        <w:spacing w:line="276" w:lineRule="auto"/>
        <w:rPr>
          <w:b/>
          <w:bCs/>
          <w:szCs w:val="28"/>
        </w:rPr>
      </w:pPr>
    </w:p>
    <w:p w14:paraId="7F891CD0" w14:textId="343FCD9D" w:rsidR="008E2CB0" w:rsidRDefault="008E2CB0" w:rsidP="008E2CB0">
      <w:pPr>
        <w:pStyle w:val="Nzov"/>
        <w:spacing w:line="276" w:lineRule="auto"/>
        <w:rPr>
          <w:b/>
          <w:bCs/>
          <w:szCs w:val="28"/>
        </w:rPr>
      </w:pPr>
      <w:r>
        <w:rPr>
          <w:b/>
          <w:bCs/>
          <w:szCs w:val="28"/>
        </w:rPr>
        <w:t>S p r á v a</w:t>
      </w:r>
    </w:p>
    <w:p w14:paraId="4A235B10" w14:textId="77777777" w:rsidR="008E2CB0" w:rsidRDefault="008E2CB0" w:rsidP="008E2CB0">
      <w:pPr>
        <w:pStyle w:val="Zkladntext"/>
        <w:spacing w:line="276" w:lineRule="auto"/>
        <w:rPr>
          <w:szCs w:val="28"/>
        </w:rPr>
      </w:pPr>
      <w:r>
        <w:rPr>
          <w:szCs w:val="28"/>
        </w:rPr>
        <w:t xml:space="preserve">o výsledkoch a podmienkach výchovno-vzdelávacej činnosti </w:t>
      </w:r>
    </w:p>
    <w:p w14:paraId="49694642" w14:textId="77777777" w:rsidR="008E2CB0" w:rsidRDefault="008E2CB0" w:rsidP="008E2CB0">
      <w:pPr>
        <w:pStyle w:val="Zkladntext"/>
        <w:spacing w:line="276" w:lineRule="auto"/>
        <w:rPr>
          <w:szCs w:val="28"/>
        </w:rPr>
      </w:pPr>
      <w:r>
        <w:rPr>
          <w:szCs w:val="28"/>
        </w:rPr>
        <w:t xml:space="preserve"> Materskej školy Štiavnička č. 86, Štiavnička</w:t>
      </w:r>
    </w:p>
    <w:p w14:paraId="66B93CD3" w14:textId="6280039A" w:rsidR="008E2CB0" w:rsidRDefault="008E2CB0" w:rsidP="008E2CB0">
      <w:pPr>
        <w:pStyle w:val="Zkladntext"/>
        <w:spacing w:line="276" w:lineRule="auto"/>
        <w:rPr>
          <w:szCs w:val="28"/>
        </w:rPr>
      </w:pPr>
      <w:r>
        <w:rPr>
          <w:szCs w:val="28"/>
        </w:rPr>
        <w:t>za školský rok 2022/2023</w:t>
      </w:r>
    </w:p>
    <w:p w14:paraId="6B5F453D" w14:textId="77777777" w:rsidR="008E2CB0" w:rsidRDefault="008E2CB0" w:rsidP="008E2CB0">
      <w:pPr>
        <w:spacing w:line="276" w:lineRule="auto"/>
        <w:jc w:val="both"/>
        <w:rPr>
          <w:sz w:val="22"/>
          <w:szCs w:val="22"/>
          <w:lang w:val="sk-SK"/>
        </w:rPr>
      </w:pPr>
    </w:p>
    <w:p w14:paraId="40F02627" w14:textId="77777777" w:rsidR="008E2CB0" w:rsidRDefault="008E2CB0" w:rsidP="008E2CB0">
      <w:pPr>
        <w:spacing w:line="276" w:lineRule="auto"/>
        <w:jc w:val="both"/>
        <w:rPr>
          <w:b/>
          <w:bCs/>
          <w:sz w:val="22"/>
          <w:szCs w:val="22"/>
          <w:lang w:val="sk-SK"/>
        </w:rPr>
      </w:pPr>
    </w:p>
    <w:p w14:paraId="57F47CB6" w14:textId="77777777" w:rsidR="008E2CB0" w:rsidRDefault="008E2CB0" w:rsidP="008E2CB0">
      <w:pPr>
        <w:spacing w:line="276" w:lineRule="auto"/>
        <w:jc w:val="both"/>
        <w:rPr>
          <w:b/>
          <w:bCs/>
          <w:sz w:val="22"/>
          <w:szCs w:val="22"/>
          <w:lang w:val="sk-SK"/>
        </w:rPr>
      </w:pPr>
    </w:p>
    <w:p w14:paraId="59612416" w14:textId="77777777" w:rsidR="008E2CB0" w:rsidRDefault="008E2CB0" w:rsidP="008E2CB0">
      <w:pPr>
        <w:spacing w:line="276" w:lineRule="auto"/>
        <w:jc w:val="both"/>
        <w:rPr>
          <w:b/>
          <w:bCs/>
          <w:sz w:val="22"/>
          <w:szCs w:val="22"/>
          <w:lang w:val="sk-SK"/>
        </w:rPr>
      </w:pPr>
    </w:p>
    <w:p w14:paraId="7EB25540" w14:textId="77777777" w:rsidR="008E2CB0" w:rsidRDefault="008E2CB0" w:rsidP="008E2CB0">
      <w:pPr>
        <w:spacing w:line="276" w:lineRule="auto"/>
        <w:jc w:val="both"/>
        <w:rPr>
          <w:b/>
          <w:bCs/>
          <w:sz w:val="22"/>
          <w:szCs w:val="22"/>
          <w:lang w:val="sk-SK"/>
        </w:rPr>
      </w:pPr>
    </w:p>
    <w:p w14:paraId="1A7D82B8" w14:textId="77777777" w:rsidR="008E2CB0" w:rsidRDefault="008E2CB0" w:rsidP="008E2CB0">
      <w:pPr>
        <w:rPr>
          <w:b/>
        </w:rPr>
      </w:pPr>
      <w:r>
        <w:rPr>
          <w:b/>
        </w:rPr>
        <w:t>Správa je vypracovaná v zmysle:</w:t>
      </w:r>
    </w:p>
    <w:p w14:paraId="5C0C9A18" w14:textId="77777777" w:rsidR="008E2CB0" w:rsidRDefault="008E2CB0" w:rsidP="008E2CB0">
      <w:pPr>
        <w:numPr>
          <w:ilvl w:val="0"/>
          <w:numId w:val="1"/>
        </w:numPr>
      </w:pPr>
      <w:r>
        <w:t>Vyhlášky Ministerstva školstva SR č. 435/2020 Z.z. zo dňa 01. 01. 2021 o štruktúre a obsahu správ o výchovno-vzdelávacej činnosti, jej výsledkoch a podmienkach škôl a školských zariadení</w:t>
      </w:r>
    </w:p>
    <w:p w14:paraId="6A806EF8" w14:textId="77777777" w:rsidR="008E2CB0" w:rsidRDefault="008E2CB0" w:rsidP="008E2CB0">
      <w:pPr>
        <w:numPr>
          <w:ilvl w:val="0"/>
          <w:numId w:val="1"/>
        </w:numPr>
      </w:pPr>
      <w:r>
        <w:t>Informácii o činnosti Rady školy  MŠ Štiavnička, Štiavnička 86</w:t>
      </w:r>
    </w:p>
    <w:p w14:paraId="5C2E21A5" w14:textId="2F2DBBF4" w:rsidR="008E2CB0" w:rsidRDefault="008E2CB0" w:rsidP="008E2CB0">
      <w:pPr>
        <w:numPr>
          <w:ilvl w:val="0"/>
          <w:numId w:val="1"/>
        </w:numPr>
      </w:pPr>
      <w:r>
        <w:t>Plánu aktivít materskej školy na školský rok 2022/2023</w:t>
      </w:r>
    </w:p>
    <w:p w14:paraId="70CD92F3" w14:textId="77777777" w:rsidR="008E2CB0" w:rsidRDefault="008E2CB0" w:rsidP="008E2CB0">
      <w:pPr>
        <w:numPr>
          <w:ilvl w:val="0"/>
          <w:numId w:val="1"/>
        </w:numPr>
      </w:pPr>
      <w:r>
        <w:t>Hodnotenia VVČ z jednotlivých tried</w:t>
      </w:r>
    </w:p>
    <w:p w14:paraId="198B7695" w14:textId="77777777" w:rsidR="008E2CB0" w:rsidRDefault="008E2CB0" w:rsidP="008E2CB0">
      <w:pPr>
        <w:numPr>
          <w:ilvl w:val="0"/>
          <w:numId w:val="1"/>
        </w:numPr>
      </w:pPr>
      <w:r>
        <w:t>Zhodnotenia koncepčného zámeru rozvoja školy za obdobie 2019- 2024</w:t>
      </w:r>
    </w:p>
    <w:p w14:paraId="1650E0D0" w14:textId="77777777" w:rsidR="008E2CB0" w:rsidRDefault="008E2CB0" w:rsidP="008E2CB0">
      <w:pPr>
        <w:pStyle w:val="Odsekzoznamu"/>
        <w:spacing w:line="276" w:lineRule="auto"/>
        <w:jc w:val="both"/>
        <w:rPr>
          <w:b/>
          <w:bCs/>
          <w:sz w:val="22"/>
          <w:szCs w:val="22"/>
          <w:lang w:val="sk-SK"/>
        </w:rPr>
      </w:pPr>
    </w:p>
    <w:p w14:paraId="37CD4542" w14:textId="77777777" w:rsidR="008E2CB0" w:rsidRDefault="008E2CB0" w:rsidP="008E2CB0">
      <w:pPr>
        <w:pStyle w:val="Odsekzoznamu"/>
        <w:spacing w:line="276" w:lineRule="auto"/>
        <w:jc w:val="both"/>
        <w:rPr>
          <w:b/>
          <w:bCs/>
          <w:sz w:val="22"/>
          <w:szCs w:val="22"/>
          <w:lang w:val="sk-SK"/>
        </w:rPr>
      </w:pPr>
    </w:p>
    <w:p w14:paraId="58E6C992" w14:textId="77777777" w:rsidR="008E2CB0" w:rsidRDefault="008E2CB0" w:rsidP="008E2CB0">
      <w:pPr>
        <w:pStyle w:val="Odsekzoznamu"/>
        <w:spacing w:line="276" w:lineRule="auto"/>
        <w:jc w:val="both"/>
        <w:rPr>
          <w:b/>
          <w:bCs/>
          <w:sz w:val="22"/>
          <w:szCs w:val="22"/>
          <w:lang w:val="sk-SK"/>
        </w:rPr>
      </w:pPr>
    </w:p>
    <w:p w14:paraId="28CFC2A7" w14:textId="77777777" w:rsidR="008E2CB0" w:rsidRDefault="008E2CB0" w:rsidP="008E2CB0">
      <w:pPr>
        <w:pStyle w:val="Odsekzoznamu"/>
        <w:spacing w:line="276" w:lineRule="auto"/>
        <w:jc w:val="both"/>
        <w:rPr>
          <w:b/>
          <w:bCs/>
          <w:sz w:val="22"/>
          <w:szCs w:val="22"/>
          <w:lang w:val="sk-SK"/>
        </w:rPr>
      </w:pPr>
    </w:p>
    <w:p w14:paraId="456B47A0" w14:textId="77777777" w:rsidR="008E2CB0" w:rsidRDefault="008E2CB0" w:rsidP="008E2CB0">
      <w:pPr>
        <w:pStyle w:val="Odsekzoznamu"/>
        <w:spacing w:line="276" w:lineRule="auto"/>
        <w:jc w:val="both"/>
        <w:rPr>
          <w:b/>
          <w:bCs/>
          <w:sz w:val="22"/>
          <w:szCs w:val="22"/>
          <w:lang w:val="sk-SK"/>
        </w:rPr>
      </w:pPr>
    </w:p>
    <w:p w14:paraId="3FA79F7D" w14:textId="77777777" w:rsidR="008E2CB0" w:rsidRDefault="008E2CB0" w:rsidP="008E2CB0">
      <w:pPr>
        <w:pStyle w:val="Odsekzoznamu"/>
        <w:spacing w:line="276" w:lineRule="auto"/>
        <w:jc w:val="both"/>
        <w:rPr>
          <w:b/>
          <w:bCs/>
          <w:sz w:val="22"/>
          <w:szCs w:val="22"/>
          <w:lang w:val="sk-SK"/>
        </w:rPr>
      </w:pPr>
    </w:p>
    <w:p w14:paraId="1C9E5A80" w14:textId="02D41476" w:rsidR="008E2CB0" w:rsidRDefault="008E2CB0" w:rsidP="008E2CB0">
      <w:pPr>
        <w:pStyle w:val="Odsekzoznamu"/>
        <w:spacing w:line="276" w:lineRule="auto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Dátum prerokovania v Pedagogickej rade: 30.08.2023</w:t>
      </w:r>
    </w:p>
    <w:p w14:paraId="02029D0C" w14:textId="02142C04" w:rsidR="008E2CB0" w:rsidRDefault="008E2CB0" w:rsidP="008E2CB0">
      <w:pPr>
        <w:pStyle w:val="Odsekzoznamu"/>
        <w:spacing w:line="276" w:lineRule="auto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Dátum prerokovania v Rade školy: 8.09.2023</w:t>
      </w:r>
    </w:p>
    <w:p w14:paraId="394F7FD8" w14:textId="66561A8A" w:rsidR="008E2CB0" w:rsidRDefault="008E2CB0" w:rsidP="008E2CB0">
      <w:pPr>
        <w:pStyle w:val="Odsekzoznamu"/>
        <w:spacing w:line="276" w:lineRule="auto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Dátum schválenia zriaďovateľom: </w:t>
      </w:r>
      <w:r w:rsidR="008C5960">
        <w:rPr>
          <w:sz w:val="22"/>
          <w:szCs w:val="22"/>
          <w:lang w:val="sk-SK"/>
        </w:rPr>
        <w:t>1</w:t>
      </w:r>
      <w:r w:rsidR="00F61372">
        <w:rPr>
          <w:sz w:val="22"/>
          <w:szCs w:val="22"/>
          <w:lang w:val="sk-SK"/>
        </w:rPr>
        <w:t>5</w:t>
      </w:r>
      <w:r w:rsidR="00553976">
        <w:rPr>
          <w:sz w:val="22"/>
          <w:szCs w:val="22"/>
          <w:lang w:val="sk-SK"/>
        </w:rPr>
        <w:t>.11.</w:t>
      </w:r>
      <w:r>
        <w:rPr>
          <w:sz w:val="22"/>
          <w:szCs w:val="22"/>
          <w:lang w:val="sk-SK"/>
        </w:rPr>
        <w:t>2023</w:t>
      </w:r>
    </w:p>
    <w:p w14:paraId="5D2C224C" w14:textId="012C9F8B" w:rsidR="008E2CB0" w:rsidRDefault="008E2CB0" w:rsidP="008E2CB0">
      <w:pPr>
        <w:pStyle w:val="Odsekzoznamu"/>
        <w:spacing w:line="276" w:lineRule="auto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Spracovala: PaedDr. Jana Bartánusová, riaditeľka MŠ</w:t>
      </w:r>
    </w:p>
    <w:p w14:paraId="59053491" w14:textId="77777777" w:rsidR="00C90174" w:rsidRDefault="00C90174" w:rsidP="008E2CB0">
      <w:pPr>
        <w:pStyle w:val="Odsekzoznamu"/>
        <w:spacing w:line="276" w:lineRule="auto"/>
        <w:jc w:val="both"/>
        <w:rPr>
          <w:sz w:val="22"/>
          <w:szCs w:val="22"/>
          <w:lang w:val="sk-SK"/>
        </w:rPr>
      </w:pPr>
    </w:p>
    <w:p w14:paraId="20D1B540" w14:textId="77777777" w:rsidR="00C90174" w:rsidRDefault="00C90174" w:rsidP="008E2CB0">
      <w:pPr>
        <w:pStyle w:val="Odsekzoznamu"/>
        <w:spacing w:line="276" w:lineRule="auto"/>
        <w:jc w:val="both"/>
        <w:rPr>
          <w:sz w:val="22"/>
          <w:szCs w:val="22"/>
          <w:lang w:val="sk-SK"/>
        </w:rPr>
      </w:pPr>
    </w:p>
    <w:p w14:paraId="637FF080" w14:textId="77777777" w:rsidR="00C90174" w:rsidRDefault="00C90174" w:rsidP="008E2CB0">
      <w:pPr>
        <w:pStyle w:val="Odsekzoznamu"/>
        <w:spacing w:line="276" w:lineRule="auto"/>
        <w:jc w:val="both"/>
        <w:rPr>
          <w:sz w:val="22"/>
          <w:szCs w:val="22"/>
          <w:lang w:val="sk-SK"/>
        </w:rPr>
      </w:pPr>
    </w:p>
    <w:p w14:paraId="5BBB25D3" w14:textId="77777777" w:rsidR="00C90174" w:rsidRDefault="00C90174" w:rsidP="008E2CB0">
      <w:pPr>
        <w:pStyle w:val="Odsekzoznamu"/>
        <w:spacing w:line="276" w:lineRule="auto"/>
        <w:jc w:val="both"/>
        <w:rPr>
          <w:sz w:val="22"/>
          <w:szCs w:val="22"/>
          <w:lang w:val="sk-SK"/>
        </w:rPr>
      </w:pPr>
    </w:p>
    <w:p w14:paraId="6409E263" w14:textId="77777777" w:rsidR="00C90174" w:rsidRDefault="00C90174" w:rsidP="008E2CB0">
      <w:pPr>
        <w:pStyle w:val="Odsekzoznamu"/>
        <w:spacing w:line="276" w:lineRule="auto"/>
        <w:jc w:val="both"/>
        <w:rPr>
          <w:sz w:val="22"/>
          <w:szCs w:val="22"/>
          <w:lang w:val="sk-SK"/>
        </w:rPr>
      </w:pPr>
    </w:p>
    <w:p w14:paraId="064F2FD2" w14:textId="77777777" w:rsidR="00C90174" w:rsidRDefault="00C90174" w:rsidP="008E2CB0">
      <w:pPr>
        <w:pStyle w:val="Odsekzoznamu"/>
        <w:spacing w:line="276" w:lineRule="auto"/>
        <w:jc w:val="both"/>
        <w:rPr>
          <w:sz w:val="22"/>
          <w:szCs w:val="22"/>
          <w:lang w:val="sk-SK"/>
        </w:rPr>
      </w:pPr>
    </w:p>
    <w:p w14:paraId="04F7E58D" w14:textId="77777777" w:rsidR="00C90174" w:rsidRDefault="00C90174" w:rsidP="008E2CB0">
      <w:pPr>
        <w:pStyle w:val="Odsekzoznamu"/>
        <w:spacing w:line="276" w:lineRule="auto"/>
        <w:jc w:val="both"/>
        <w:rPr>
          <w:sz w:val="22"/>
          <w:szCs w:val="22"/>
          <w:lang w:val="sk-SK"/>
        </w:rPr>
      </w:pPr>
    </w:p>
    <w:p w14:paraId="3F479099" w14:textId="77777777" w:rsidR="00C90174" w:rsidRDefault="00C90174" w:rsidP="008E2CB0">
      <w:pPr>
        <w:pStyle w:val="Odsekzoznamu"/>
        <w:spacing w:line="276" w:lineRule="auto"/>
        <w:jc w:val="both"/>
        <w:rPr>
          <w:sz w:val="22"/>
          <w:szCs w:val="22"/>
          <w:lang w:val="sk-SK"/>
        </w:rPr>
      </w:pPr>
    </w:p>
    <w:p w14:paraId="3D0F05EC" w14:textId="77777777" w:rsidR="00C90174" w:rsidRDefault="00C90174" w:rsidP="008E2CB0">
      <w:pPr>
        <w:pStyle w:val="Odsekzoznamu"/>
        <w:spacing w:line="276" w:lineRule="auto"/>
        <w:jc w:val="both"/>
        <w:rPr>
          <w:sz w:val="22"/>
          <w:szCs w:val="22"/>
          <w:lang w:val="sk-SK"/>
        </w:rPr>
      </w:pPr>
    </w:p>
    <w:p w14:paraId="64BA532E" w14:textId="77777777" w:rsidR="00C90174" w:rsidRDefault="00C90174" w:rsidP="008E2CB0">
      <w:pPr>
        <w:pStyle w:val="Odsekzoznamu"/>
        <w:spacing w:line="276" w:lineRule="auto"/>
        <w:jc w:val="both"/>
        <w:rPr>
          <w:sz w:val="22"/>
          <w:szCs w:val="22"/>
          <w:lang w:val="sk-SK"/>
        </w:rPr>
      </w:pPr>
    </w:p>
    <w:p w14:paraId="723C6215" w14:textId="77777777" w:rsidR="00C90174" w:rsidRDefault="00C90174" w:rsidP="008E2CB0">
      <w:pPr>
        <w:pStyle w:val="Odsekzoznamu"/>
        <w:spacing w:line="276" w:lineRule="auto"/>
        <w:jc w:val="both"/>
        <w:rPr>
          <w:sz w:val="22"/>
          <w:szCs w:val="22"/>
          <w:lang w:val="sk-SK"/>
        </w:rPr>
      </w:pPr>
    </w:p>
    <w:p w14:paraId="36544245" w14:textId="77777777" w:rsidR="00C90174" w:rsidRDefault="00C90174" w:rsidP="008E2CB0">
      <w:pPr>
        <w:pStyle w:val="Odsekzoznamu"/>
        <w:spacing w:line="276" w:lineRule="auto"/>
        <w:jc w:val="both"/>
        <w:rPr>
          <w:sz w:val="22"/>
          <w:szCs w:val="22"/>
          <w:lang w:val="sk-SK"/>
        </w:rPr>
      </w:pPr>
    </w:p>
    <w:p w14:paraId="7BE9171E" w14:textId="77777777" w:rsidR="00C90174" w:rsidRDefault="00C90174" w:rsidP="008E2CB0">
      <w:pPr>
        <w:pStyle w:val="Odsekzoznamu"/>
        <w:spacing w:line="276" w:lineRule="auto"/>
        <w:jc w:val="both"/>
        <w:rPr>
          <w:sz w:val="22"/>
          <w:szCs w:val="22"/>
          <w:lang w:val="sk-SK"/>
        </w:rPr>
      </w:pPr>
    </w:p>
    <w:p w14:paraId="118ED145" w14:textId="77777777" w:rsidR="00C90174" w:rsidRDefault="00C90174" w:rsidP="008E2CB0">
      <w:pPr>
        <w:pStyle w:val="Odsekzoznamu"/>
        <w:spacing w:line="276" w:lineRule="auto"/>
        <w:jc w:val="both"/>
        <w:rPr>
          <w:sz w:val="22"/>
          <w:szCs w:val="22"/>
          <w:lang w:val="sk-SK"/>
        </w:rPr>
      </w:pPr>
    </w:p>
    <w:p w14:paraId="05041156" w14:textId="77777777" w:rsidR="00C90174" w:rsidRDefault="00C90174" w:rsidP="008E2CB0">
      <w:pPr>
        <w:pStyle w:val="Odsekzoznamu"/>
        <w:spacing w:line="276" w:lineRule="auto"/>
        <w:jc w:val="both"/>
        <w:rPr>
          <w:sz w:val="22"/>
          <w:szCs w:val="22"/>
          <w:lang w:val="sk-SK"/>
        </w:rPr>
      </w:pPr>
    </w:p>
    <w:p w14:paraId="61DA7FF8" w14:textId="77777777" w:rsidR="00C90174" w:rsidRDefault="00C90174" w:rsidP="008E2CB0">
      <w:pPr>
        <w:pStyle w:val="Odsekzoznamu"/>
        <w:spacing w:line="276" w:lineRule="auto"/>
        <w:jc w:val="both"/>
        <w:rPr>
          <w:sz w:val="22"/>
          <w:szCs w:val="22"/>
          <w:lang w:val="sk-SK"/>
        </w:rPr>
      </w:pPr>
    </w:p>
    <w:p w14:paraId="4EBC8962" w14:textId="77777777" w:rsidR="00C90174" w:rsidRPr="008E2CB0" w:rsidRDefault="00C90174" w:rsidP="008E2CB0">
      <w:pPr>
        <w:pStyle w:val="Odsekzoznamu"/>
        <w:spacing w:line="276" w:lineRule="auto"/>
        <w:jc w:val="both"/>
        <w:rPr>
          <w:sz w:val="22"/>
          <w:szCs w:val="22"/>
          <w:lang w:val="sk-SK"/>
        </w:rPr>
      </w:pPr>
    </w:p>
    <w:p w14:paraId="12D0D22A" w14:textId="77777777" w:rsidR="008E2CB0" w:rsidRDefault="008E2CB0" w:rsidP="008E2CB0">
      <w:pPr>
        <w:spacing w:line="276" w:lineRule="auto"/>
        <w:jc w:val="both"/>
        <w:rPr>
          <w:b/>
          <w:bCs/>
          <w:sz w:val="22"/>
          <w:szCs w:val="22"/>
          <w:lang w:val="sk-SK"/>
        </w:rPr>
      </w:pPr>
    </w:p>
    <w:p w14:paraId="701B5984" w14:textId="77777777" w:rsidR="008E2CB0" w:rsidRDefault="008E2CB0" w:rsidP="008E2CB0">
      <w:pPr>
        <w:spacing w:line="276" w:lineRule="auto"/>
        <w:jc w:val="both"/>
        <w:rPr>
          <w:b/>
          <w:bCs/>
          <w:sz w:val="22"/>
          <w:szCs w:val="22"/>
          <w:lang w:val="sk-SK"/>
        </w:rPr>
      </w:pPr>
      <w:r>
        <w:rPr>
          <w:b/>
          <w:bCs/>
          <w:sz w:val="22"/>
          <w:szCs w:val="22"/>
          <w:lang w:val="sk-SK"/>
        </w:rPr>
        <w:t>I.</w:t>
      </w:r>
    </w:p>
    <w:p w14:paraId="644608FF" w14:textId="77777777" w:rsidR="008E2CB0" w:rsidRDefault="008E2CB0" w:rsidP="008E2CB0">
      <w:pPr>
        <w:spacing w:line="276" w:lineRule="auto"/>
        <w:jc w:val="both"/>
        <w:rPr>
          <w:b/>
          <w:bCs/>
          <w:sz w:val="22"/>
          <w:szCs w:val="22"/>
          <w:u w:val="single"/>
          <w:lang w:val="sk-SK"/>
        </w:rPr>
      </w:pPr>
      <w:r>
        <w:rPr>
          <w:b/>
          <w:sz w:val="22"/>
          <w:szCs w:val="22"/>
          <w:lang w:val="sk-SK"/>
        </w:rPr>
        <w:t>a)</w:t>
      </w:r>
      <w:r>
        <w:rPr>
          <w:sz w:val="22"/>
          <w:szCs w:val="22"/>
          <w:lang w:val="sk-SK"/>
        </w:rPr>
        <w:t xml:space="preserve"> </w:t>
      </w:r>
      <w:r>
        <w:rPr>
          <w:b/>
          <w:bCs/>
          <w:sz w:val="22"/>
          <w:szCs w:val="22"/>
          <w:lang w:val="sk-SK"/>
        </w:rPr>
        <w:t xml:space="preserve">Základné identifikačné údaje o materskej škole: </w:t>
      </w:r>
    </w:p>
    <w:p w14:paraId="6DD41C24" w14:textId="77777777" w:rsidR="008E2CB0" w:rsidRDefault="008E2CB0" w:rsidP="008E2CB0">
      <w:pPr>
        <w:spacing w:line="276" w:lineRule="auto"/>
        <w:jc w:val="both"/>
        <w:rPr>
          <w:sz w:val="22"/>
          <w:szCs w:val="22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2"/>
      </w:tblGrid>
      <w:tr w:rsidR="008E2CB0" w14:paraId="5FA79AC4" w14:textId="77777777" w:rsidTr="008E2CB0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8746E" w14:textId="77777777" w:rsidR="008E2CB0" w:rsidRDefault="008E2CB0">
            <w:pPr>
              <w:spacing w:line="276" w:lineRule="auto"/>
              <w:jc w:val="both"/>
              <w:rPr>
                <w:lang w:val="sk-SK"/>
              </w:rPr>
            </w:pPr>
            <w:r>
              <w:rPr>
                <w:b/>
                <w:bCs/>
                <w:sz w:val="22"/>
                <w:szCs w:val="22"/>
                <w:lang w:val="sk-SK"/>
              </w:rPr>
              <w:t>1</w:t>
            </w:r>
            <w:r>
              <w:rPr>
                <w:bCs/>
                <w:sz w:val="22"/>
                <w:szCs w:val="22"/>
                <w:lang w:val="sk-SK"/>
              </w:rPr>
              <w:t xml:space="preserve">. </w:t>
            </w:r>
            <w:r>
              <w:rPr>
                <w:b/>
                <w:sz w:val="22"/>
                <w:szCs w:val="22"/>
                <w:lang w:val="sk-SK"/>
              </w:rPr>
              <w:t>Názov školy</w:t>
            </w:r>
            <w:r>
              <w:rPr>
                <w:sz w:val="22"/>
                <w:szCs w:val="22"/>
                <w:lang w:val="sk-SK"/>
              </w:rPr>
              <w:t>:  Materská škola</w:t>
            </w:r>
          </w:p>
        </w:tc>
      </w:tr>
      <w:tr w:rsidR="008E2CB0" w14:paraId="7F3B6797" w14:textId="77777777" w:rsidTr="008E2CB0">
        <w:trPr>
          <w:cantSplit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94651" w14:textId="77777777" w:rsidR="008E2CB0" w:rsidRDefault="008E2CB0">
            <w:pPr>
              <w:spacing w:line="276" w:lineRule="auto"/>
              <w:jc w:val="both"/>
              <w:rPr>
                <w:b/>
                <w:bCs/>
                <w:lang w:val="sk-SK"/>
              </w:rPr>
            </w:pPr>
            <w:r>
              <w:rPr>
                <w:b/>
                <w:bCs/>
                <w:sz w:val="22"/>
                <w:szCs w:val="22"/>
                <w:lang w:val="sk-SK"/>
              </w:rPr>
              <w:t xml:space="preserve">2. </w:t>
            </w:r>
            <w:r>
              <w:rPr>
                <w:b/>
                <w:sz w:val="22"/>
                <w:szCs w:val="22"/>
                <w:lang w:val="sk-SK"/>
              </w:rPr>
              <w:t>Adresa školy</w:t>
            </w:r>
            <w:r>
              <w:rPr>
                <w:sz w:val="22"/>
                <w:szCs w:val="22"/>
                <w:lang w:val="sk-SK"/>
              </w:rPr>
              <w:t>: Štiavnička č.86, 034 01 Ružomberok</w:t>
            </w:r>
          </w:p>
        </w:tc>
      </w:tr>
      <w:tr w:rsidR="008E2CB0" w14:paraId="59EEB4B2" w14:textId="77777777" w:rsidTr="008E2CB0">
        <w:trPr>
          <w:cantSplit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207B7" w14:textId="77777777" w:rsidR="008E2CB0" w:rsidRDefault="008E2CB0">
            <w:pPr>
              <w:spacing w:line="276" w:lineRule="auto"/>
              <w:jc w:val="both"/>
              <w:rPr>
                <w:lang w:val="sk-SK"/>
              </w:rPr>
            </w:pPr>
            <w:r>
              <w:rPr>
                <w:b/>
                <w:bCs/>
                <w:sz w:val="22"/>
                <w:szCs w:val="22"/>
                <w:lang w:val="sk-SK"/>
              </w:rPr>
              <w:t>3.</w:t>
            </w:r>
            <w:r>
              <w:rPr>
                <w:sz w:val="22"/>
                <w:szCs w:val="22"/>
                <w:lang w:val="sk-SK"/>
              </w:rPr>
              <w:t xml:space="preserve"> </w:t>
            </w:r>
            <w:r>
              <w:rPr>
                <w:b/>
                <w:sz w:val="22"/>
                <w:szCs w:val="22"/>
                <w:lang w:val="sk-SK"/>
              </w:rPr>
              <w:t>Telefónne číslo:</w:t>
            </w:r>
            <w:r>
              <w:rPr>
                <w:sz w:val="22"/>
                <w:szCs w:val="22"/>
                <w:lang w:val="sk-SK"/>
              </w:rPr>
              <w:t xml:space="preserve"> 044/4352199</w:t>
            </w:r>
          </w:p>
        </w:tc>
      </w:tr>
      <w:tr w:rsidR="008E2CB0" w14:paraId="7BFC6E05" w14:textId="77777777" w:rsidTr="008E2CB0">
        <w:trPr>
          <w:cantSplit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6F9DD" w14:textId="77777777" w:rsidR="008E2CB0" w:rsidRDefault="008E2CB0">
            <w:pPr>
              <w:spacing w:line="276" w:lineRule="auto"/>
              <w:jc w:val="both"/>
              <w:rPr>
                <w:lang w:val="sk-SK"/>
              </w:rPr>
            </w:pPr>
            <w:r>
              <w:rPr>
                <w:b/>
                <w:bCs/>
                <w:sz w:val="22"/>
                <w:szCs w:val="22"/>
                <w:lang w:val="sk-SK"/>
              </w:rPr>
              <w:t xml:space="preserve">4. </w:t>
            </w:r>
            <w:r>
              <w:rPr>
                <w:b/>
                <w:sz w:val="22"/>
                <w:szCs w:val="22"/>
                <w:lang w:val="sk-SK"/>
              </w:rPr>
              <w:t xml:space="preserve">E mail: </w:t>
            </w:r>
            <w:hyperlink r:id="rId7" w:history="1">
              <w:r>
                <w:rPr>
                  <w:rStyle w:val="Hypertextovprepojenie"/>
                  <w:bCs/>
                  <w:sz w:val="22"/>
                  <w:szCs w:val="22"/>
                  <w:lang w:val="sk-SK"/>
                </w:rPr>
                <w:t>msstiavnicka@gmail.com</w:t>
              </w:r>
            </w:hyperlink>
          </w:p>
        </w:tc>
      </w:tr>
      <w:tr w:rsidR="008E2CB0" w14:paraId="41C3D1D6" w14:textId="77777777" w:rsidTr="008E2CB0">
        <w:trPr>
          <w:cantSplit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5B4BF" w14:textId="77777777" w:rsidR="008E2CB0" w:rsidRDefault="008E2CB0">
            <w:pPr>
              <w:spacing w:line="276" w:lineRule="auto"/>
              <w:jc w:val="both"/>
              <w:rPr>
                <w:lang w:val="sk-SK"/>
              </w:rPr>
            </w:pPr>
            <w:r>
              <w:rPr>
                <w:b/>
                <w:sz w:val="22"/>
                <w:szCs w:val="22"/>
                <w:lang w:val="sk-SK"/>
              </w:rPr>
              <w:t>5.  Internetová adresa</w:t>
            </w:r>
            <w:r>
              <w:rPr>
                <w:sz w:val="22"/>
                <w:szCs w:val="22"/>
                <w:lang w:val="sk-SK"/>
              </w:rPr>
              <w:t xml:space="preserve">: </w:t>
            </w:r>
            <w:hyperlink r:id="rId8" w:history="1">
              <w:r>
                <w:rPr>
                  <w:rStyle w:val="Hypertextovprepojenie"/>
                  <w:sz w:val="22"/>
                  <w:szCs w:val="22"/>
                  <w:lang w:val="sk-SK"/>
                </w:rPr>
                <w:t>www.msstiavnicka.ruzomberok.eu</w:t>
              </w:r>
            </w:hyperlink>
          </w:p>
        </w:tc>
      </w:tr>
    </w:tbl>
    <w:p w14:paraId="1055DF67" w14:textId="77777777" w:rsidR="008E2CB0" w:rsidRDefault="008E2CB0" w:rsidP="008E2CB0">
      <w:pPr>
        <w:spacing w:line="276" w:lineRule="auto"/>
        <w:jc w:val="both"/>
        <w:rPr>
          <w:b/>
          <w:bCs/>
          <w:sz w:val="22"/>
          <w:szCs w:val="22"/>
          <w:lang w:val="sk-SK"/>
        </w:rPr>
      </w:pPr>
      <w:r>
        <w:rPr>
          <w:b/>
          <w:bCs/>
          <w:sz w:val="22"/>
          <w:szCs w:val="22"/>
          <w:lang w:val="sk-SK"/>
        </w:rPr>
        <w:t>6. Vedúci zamestnanci školy: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4526"/>
      </w:tblGrid>
      <w:tr w:rsidR="008E2CB0" w14:paraId="63FE60F6" w14:textId="77777777" w:rsidTr="008E2CB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83208" w14:textId="77777777" w:rsidR="008E2CB0" w:rsidRDefault="008E2CB0">
            <w:pPr>
              <w:spacing w:line="276" w:lineRule="auto"/>
              <w:jc w:val="both"/>
              <w:rPr>
                <w:b/>
                <w:bCs/>
                <w:lang w:val="sk-SK"/>
              </w:rPr>
            </w:pPr>
            <w:r>
              <w:rPr>
                <w:b/>
                <w:bCs/>
                <w:sz w:val="22"/>
                <w:szCs w:val="22"/>
                <w:lang w:val="sk-SK"/>
              </w:rPr>
              <w:t>Meno a priezvisko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43EEA" w14:textId="77777777" w:rsidR="008E2CB0" w:rsidRDefault="008E2CB0">
            <w:pPr>
              <w:spacing w:line="276" w:lineRule="auto"/>
              <w:jc w:val="both"/>
              <w:rPr>
                <w:b/>
                <w:bCs/>
                <w:lang w:val="sk-SK"/>
              </w:rPr>
            </w:pPr>
            <w:r>
              <w:rPr>
                <w:b/>
                <w:bCs/>
                <w:sz w:val="22"/>
                <w:szCs w:val="22"/>
                <w:lang w:val="sk-SK"/>
              </w:rPr>
              <w:t>Funkcie</w:t>
            </w:r>
          </w:p>
        </w:tc>
      </w:tr>
      <w:tr w:rsidR="008E2CB0" w14:paraId="229861BC" w14:textId="77777777" w:rsidTr="008E2CB0">
        <w:trPr>
          <w:trHeight w:val="51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AA1EC" w14:textId="77777777" w:rsidR="008E2CB0" w:rsidRDefault="008E2CB0">
            <w:pPr>
              <w:spacing w:line="276" w:lineRule="auto"/>
              <w:jc w:val="both"/>
              <w:rPr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PaedDr. Jana Bartánusová</w:t>
            </w:r>
          </w:p>
          <w:p w14:paraId="4E82AB6E" w14:textId="77777777" w:rsidR="008E2CB0" w:rsidRDefault="008E2CB0">
            <w:pPr>
              <w:spacing w:line="276" w:lineRule="auto"/>
              <w:jc w:val="both"/>
              <w:rPr>
                <w:lang w:val="sk-SK"/>
              </w:rPr>
            </w:pPr>
            <w:r>
              <w:rPr>
                <w:lang w:val="sk-SK"/>
              </w:rPr>
              <w:t>Daniela Moravčíková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78CDB" w14:textId="77777777" w:rsidR="008E2CB0" w:rsidRDefault="008E2CB0">
            <w:pPr>
              <w:spacing w:line="276" w:lineRule="auto"/>
              <w:jc w:val="both"/>
              <w:rPr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riaditeľka materskej školy</w:t>
            </w:r>
          </w:p>
          <w:p w14:paraId="04E364A3" w14:textId="77777777" w:rsidR="008E2CB0" w:rsidRDefault="008E2CB0">
            <w:pPr>
              <w:spacing w:line="276" w:lineRule="auto"/>
              <w:jc w:val="both"/>
              <w:rPr>
                <w:lang w:val="sk-SK"/>
              </w:rPr>
            </w:pPr>
            <w:r>
              <w:rPr>
                <w:sz w:val="22"/>
                <w:szCs w:val="22"/>
                <w:lang w:val="sk-SK"/>
              </w:rPr>
              <w:t xml:space="preserve">vedúca školskej jedálne </w:t>
            </w:r>
          </w:p>
        </w:tc>
      </w:tr>
    </w:tbl>
    <w:p w14:paraId="4AEA3CB1" w14:textId="77777777" w:rsidR="008E2CB0" w:rsidRDefault="008E2CB0" w:rsidP="008E2CB0">
      <w:pPr>
        <w:spacing w:line="276" w:lineRule="auto"/>
        <w:jc w:val="both"/>
        <w:rPr>
          <w:b/>
          <w:bCs/>
          <w:sz w:val="22"/>
          <w:szCs w:val="22"/>
          <w:lang w:val="sk-SK"/>
        </w:rPr>
      </w:pPr>
      <w:r>
        <w:rPr>
          <w:b/>
          <w:bCs/>
          <w:sz w:val="22"/>
          <w:szCs w:val="22"/>
          <w:lang w:val="sk-SK"/>
        </w:rPr>
        <w:t xml:space="preserve">  Členovia Rady školy: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7"/>
        <w:gridCol w:w="2464"/>
        <w:gridCol w:w="1974"/>
        <w:gridCol w:w="3932"/>
      </w:tblGrid>
      <w:tr w:rsidR="008E2CB0" w14:paraId="73F95673" w14:textId="77777777" w:rsidTr="008E2CB0">
        <w:trPr>
          <w:cantSplit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73283" w14:textId="77777777" w:rsidR="008E2CB0" w:rsidRDefault="008E2CB0">
            <w:pPr>
              <w:spacing w:line="276" w:lineRule="auto"/>
              <w:jc w:val="both"/>
              <w:rPr>
                <w:b/>
                <w:bCs/>
                <w:lang w:val="sk-SK"/>
              </w:rPr>
            </w:pPr>
            <w:r>
              <w:rPr>
                <w:b/>
                <w:bCs/>
                <w:sz w:val="22"/>
                <w:szCs w:val="22"/>
                <w:lang w:val="sk-SK"/>
              </w:rPr>
              <w:t>P.č.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987C2" w14:textId="77777777" w:rsidR="008E2CB0" w:rsidRDefault="008E2CB0">
            <w:pPr>
              <w:spacing w:line="276" w:lineRule="auto"/>
              <w:jc w:val="both"/>
              <w:rPr>
                <w:b/>
                <w:bCs/>
                <w:lang w:val="sk-SK"/>
              </w:rPr>
            </w:pPr>
            <w:r>
              <w:rPr>
                <w:b/>
                <w:bCs/>
                <w:sz w:val="22"/>
                <w:szCs w:val="22"/>
                <w:lang w:val="sk-SK"/>
              </w:rPr>
              <w:t>Meno a priezvisko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9F1D9" w14:textId="77777777" w:rsidR="008E2CB0" w:rsidRDefault="008E2CB0">
            <w:pPr>
              <w:spacing w:line="276" w:lineRule="auto"/>
              <w:jc w:val="both"/>
              <w:rPr>
                <w:b/>
                <w:bCs/>
                <w:lang w:val="sk-SK"/>
              </w:rPr>
            </w:pPr>
            <w:r>
              <w:rPr>
                <w:b/>
                <w:bCs/>
                <w:sz w:val="22"/>
                <w:szCs w:val="22"/>
                <w:lang w:val="sk-SK"/>
              </w:rPr>
              <w:t>Funkcia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FD98B" w14:textId="77777777" w:rsidR="008E2CB0" w:rsidRDefault="008E2CB0">
            <w:pPr>
              <w:spacing w:line="276" w:lineRule="auto"/>
              <w:jc w:val="both"/>
              <w:rPr>
                <w:b/>
                <w:bCs/>
                <w:lang w:val="sk-SK"/>
              </w:rPr>
            </w:pPr>
            <w:r>
              <w:rPr>
                <w:b/>
                <w:bCs/>
                <w:sz w:val="22"/>
                <w:szCs w:val="22"/>
                <w:lang w:val="sk-SK"/>
              </w:rPr>
              <w:t>Zvolený /delegovaný/ za  +</w:t>
            </w:r>
          </w:p>
        </w:tc>
      </w:tr>
      <w:tr w:rsidR="008E2CB0" w14:paraId="2E4776DE" w14:textId="77777777" w:rsidTr="008E2CB0">
        <w:trPr>
          <w:cantSplit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67961" w14:textId="77777777" w:rsidR="008E2CB0" w:rsidRDefault="008E2CB0">
            <w:pPr>
              <w:spacing w:line="276" w:lineRule="auto"/>
              <w:jc w:val="both"/>
              <w:rPr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B64F7" w14:textId="5C38F446" w:rsidR="008E2CB0" w:rsidRDefault="008E2CB0">
            <w:pPr>
              <w:spacing w:line="276" w:lineRule="auto"/>
              <w:jc w:val="both"/>
              <w:rPr>
                <w:lang w:val="sk-SK"/>
              </w:rPr>
            </w:pPr>
            <w:r>
              <w:rPr>
                <w:lang w:val="sk-SK"/>
              </w:rPr>
              <w:t>Denisa Darilová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D32B2" w14:textId="77777777" w:rsidR="008E2CB0" w:rsidRDefault="008E2CB0">
            <w:pPr>
              <w:spacing w:line="276" w:lineRule="auto"/>
              <w:jc w:val="both"/>
              <w:rPr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člen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E9DC5" w14:textId="77777777" w:rsidR="008E2CB0" w:rsidRDefault="008E2CB0">
            <w:pPr>
              <w:spacing w:line="276" w:lineRule="auto"/>
              <w:jc w:val="both"/>
              <w:rPr>
                <w:lang w:val="sk-SK"/>
              </w:rPr>
            </w:pPr>
            <w:r>
              <w:rPr>
                <w:sz w:val="22"/>
                <w:szCs w:val="22"/>
                <w:lang w:val="sk-SK"/>
              </w:rPr>
              <w:t xml:space="preserve">Zástupca rodičov </w:t>
            </w:r>
          </w:p>
        </w:tc>
      </w:tr>
      <w:tr w:rsidR="008E2CB0" w14:paraId="19EF4E2D" w14:textId="77777777" w:rsidTr="008E2CB0">
        <w:trPr>
          <w:cantSplit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7F67F" w14:textId="77777777" w:rsidR="008E2CB0" w:rsidRDefault="008E2CB0">
            <w:pPr>
              <w:spacing w:line="276" w:lineRule="auto"/>
              <w:jc w:val="both"/>
              <w:rPr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2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8236D" w14:textId="77777777" w:rsidR="008E2CB0" w:rsidRDefault="008E2CB0">
            <w:pPr>
              <w:spacing w:line="276" w:lineRule="auto"/>
              <w:jc w:val="both"/>
              <w:rPr>
                <w:lang w:val="sk-SK"/>
              </w:rPr>
            </w:pPr>
            <w:r>
              <w:rPr>
                <w:lang w:val="sk-SK"/>
              </w:rPr>
              <w:t>Kristína Ťupeková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3FCC3" w14:textId="77777777" w:rsidR="008E2CB0" w:rsidRDefault="008E2CB0">
            <w:pPr>
              <w:spacing w:line="276" w:lineRule="auto"/>
              <w:jc w:val="both"/>
              <w:rPr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člen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4C1E6" w14:textId="77777777" w:rsidR="008E2CB0" w:rsidRDefault="008E2CB0">
            <w:pPr>
              <w:spacing w:line="276" w:lineRule="auto"/>
              <w:jc w:val="both"/>
              <w:rPr>
                <w:lang w:val="sk-SK"/>
              </w:rPr>
            </w:pPr>
            <w:r>
              <w:rPr>
                <w:sz w:val="22"/>
                <w:szCs w:val="22"/>
                <w:lang w:val="sk-SK"/>
              </w:rPr>
              <w:t xml:space="preserve">Zástupca rodičov </w:t>
            </w:r>
          </w:p>
        </w:tc>
      </w:tr>
      <w:tr w:rsidR="008E2CB0" w14:paraId="46F8F2BD" w14:textId="77777777" w:rsidTr="008E2CB0">
        <w:trPr>
          <w:cantSplit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6E1FA" w14:textId="77777777" w:rsidR="008E2CB0" w:rsidRDefault="008E2CB0">
            <w:pPr>
              <w:spacing w:line="276" w:lineRule="auto"/>
              <w:jc w:val="both"/>
              <w:rPr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3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7EE31" w14:textId="407B8526" w:rsidR="008E2CB0" w:rsidRDefault="008E2CB0">
            <w:pPr>
              <w:spacing w:line="276" w:lineRule="auto"/>
              <w:jc w:val="both"/>
              <w:rPr>
                <w:lang w:val="sk-SK"/>
              </w:rPr>
            </w:pPr>
            <w:r>
              <w:rPr>
                <w:lang w:val="sk-SK"/>
              </w:rPr>
              <w:t>Magdaléna Križanová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99463" w14:textId="77777777" w:rsidR="008E2CB0" w:rsidRDefault="008E2CB0">
            <w:pPr>
              <w:spacing w:line="276" w:lineRule="auto"/>
              <w:jc w:val="both"/>
              <w:rPr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podpredseda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E517C" w14:textId="77777777" w:rsidR="008E2CB0" w:rsidRDefault="008E2CB0">
            <w:pPr>
              <w:spacing w:line="276" w:lineRule="auto"/>
              <w:jc w:val="both"/>
              <w:rPr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Zástupca pedagogických zamestnancov</w:t>
            </w:r>
          </w:p>
        </w:tc>
      </w:tr>
      <w:tr w:rsidR="008E2CB0" w14:paraId="2C59F09F" w14:textId="77777777" w:rsidTr="008E2CB0">
        <w:trPr>
          <w:cantSplit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51DB1" w14:textId="77777777" w:rsidR="008E2CB0" w:rsidRDefault="008E2CB0">
            <w:pPr>
              <w:spacing w:line="276" w:lineRule="auto"/>
              <w:jc w:val="both"/>
              <w:rPr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4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0F1C2" w14:textId="77777777" w:rsidR="008E2CB0" w:rsidRDefault="008E2CB0">
            <w:pPr>
              <w:spacing w:line="276" w:lineRule="auto"/>
              <w:jc w:val="both"/>
              <w:rPr>
                <w:lang w:val="sk-SK"/>
              </w:rPr>
            </w:pPr>
            <w:r>
              <w:rPr>
                <w:lang w:val="sk-SK"/>
              </w:rPr>
              <w:t>Jozefína Kopáčková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76CE0" w14:textId="77777777" w:rsidR="008E2CB0" w:rsidRDefault="008E2CB0">
            <w:pPr>
              <w:spacing w:line="276" w:lineRule="auto"/>
              <w:jc w:val="both"/>
              <w:rPr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člen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8BF91" w14:textId="77777777" w:rsidR="008E2CB0" w:rsidRDefault="008E2CB0">
            <w:pPr>
              <w:spacing w:line="276" w:lineRule="auto"/>
              <w:jc w:val="both"/>
              <w:rPr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Zástupca nepedagogických zamestnancov</w:t>
            </w:r>
          </w:p>
        </w:tc>
      </w:tr>
      <w:tr w:rsidR="008E2CB0" w14:paraId="3962FEE4" w14:textId="77777777" w:rsidTr="008E2CB0">
        <w:trPr>
          <w:cantSplit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0E087" w14:textId="77777777" w:rsidR="008E2CB0" w:rsidRDefault="008E2CB0">
            <w:pPr>
              <w:spacing w:line="276" w:lineRule="auto"/>
              <w:jc w:val="both"/>
              <w:rPr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5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24993" w14:textId="44767B36" w:rsidR="008E2CB0" w:rsidRDefault="00553976">
            <w:pPr>
              <w:spacing w:line="276" w:lineRule="auto"/>
              <w:jc w:val="both"/>
              <w:rPr>
                <w:lang w:val="sk-SK"/>
              </w:rPr>
            </w:pPr>
            <w:r>
              <w:rPr>
                <w:lang w:val="sk-SK"/>
              </w:rPr>
              <w:t>Ing. Ľubomír Kendera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D5E85" w14:textId="77777777" w:rsidR="008E2CB0" w:rsidRDefault="008E2CB0">
            <w:pPr>
              <w:spacing w:line="276" w:lineRule="auto"/>
              <w:jc w:val="both"/>
              <w:rPr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člen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01784" w14:textId="77777777" w:rsidR="008E2CB0" w:rsidRDefault="008E2CB0">
            <w:pPr>
              <w:spacing w:line="276" w:lineRule="auto"/>
              <w:jc w:val="both"/>
              <w:rPr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zástupca za zriaďovateľa</w:t>
            </w:r>
          </w:p>
        </w:tc>
      </w:tr>
      <w:tr w:rsidR="008E2CB0" w14:paraId="77CE6251" w14:textId="77777777" w:rsidTr="008E2CB0">
        <w:trPr>
          <w:cantSplit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945CC" w14:textId="77777777" w:rsidR="008E2CB0" w:rsidRDefault="008E2CB0">
            <w:pPr>
              <w:spacing w:line="276" w:lineRule="auto"/>
              <w:jc w:val="both"/>
              <w:rPr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6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77C34" w14:textId="5D1302F2" w:rsidR="008E2CB0" w:rsidRDefault="00F61372">
            <w:pPr>
              <w:spacing w:line="276" w:lineRule="auto"/>
              <w:jc w:val="both"/>
              <w:rPr>
                <w:lang w:val="sk-SK"/>
              </w:rPr>
            </w:pPr>
            <w:r>
              <w:rPr>
                <w:lang w:val="sk-SK"/>
              </w:rPr>
              <w:t>Ing. Vladimír Bartánus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4893F" w14:textId="77777777" w:rsidR="008E2CB0" w:rsidRDefault="008E2CB0">
            <w:pPr>
              <w:spacing w:line="276" w:lineRule="auto"/>
              <w:jc w:val="both"/>
              <w:rPr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člen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1EBC3" w14:textId="77777777" w:rsidR="008E2CB0" w:rsidRDefault="008E2CB0">
            <w:pPr>
              <w:spacing w:line="276" w:lineRule="auto"/>
              <w:jc w:val="both"/>
              <w:rPr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zástupca za zriaďovateľa</w:t>
            </w:r>
          </w:p>
        </w:tc>
      </w:tr>
      <w:tr w:rsidR="008E2CB0" w14:paraId="5EA3B779" w14:textId="77777777" w:rsidTr="008E2CB0">
        <w:trPr>
          <w:cantSplit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EAC65" w14:textId="77777777" w:rsidR="008E2CB0" w:rsidRDefault="008E2CB0">
            <w:pPr>
              <w:spacing w:line="276" w:lineRule="auto"/>
              <w:jc w:val="both"/>
              <w:rPr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7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878FB" w14:textId="77777777" w:rsidR="008E2CB0" w:rsidRDefault="008E2CB0">
            <w:pPr>
              <w:spacing w:line="276" w:lineRule="auto"/>
              <w:jc w:val="both"/>
              <w:rPr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Ing. Miloš Stopiak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60A4E" w14:textId="77777777" w:rsidR="008E2CB0" w:rsidRDefault="008E2CB0">
            <w:pPr>
              <w:spacing w:line="276" w:lineRule="auto"/>
              <w:jc w:val="both"/>
              <w:rPr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predseda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612FF" w14:textId="77777777" w:rsidR="008E2CB0" w:rsidRDefault="008E2CB0">
            <w:pPr>
              <w:spacing w:line="276" w:lineRule="auto"/>
              <w:jc w:val="both"/>
              <w:rPr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zástupca za zriaďovateľa</w:t>
            </w:r>
          </w:p>
        </w:tc>
      </w:tr>
    </w:tbl>
    <w:p w14:paraId="49C27A18" w14:textId="77777777" w:rsidR="008E2CB0" w:rsidRDefault="008E2CB0" w:rsidP="008E2CB0">
      <w:pPr>
        <w:spacing w:line="276" w:lineRule="auto"/>
        <w:jc w:val="both"/>
        <w:rPr>
          <w:b/>
          <w:bCs/>
          <w:sz w:val="22"/>
          <w:szCs w:val="22"/>
          <w:lang w:val="sk-SK"/>
        </w:rPr>
      </w:pPr>
    </w:p>
    <w:p w14:paraId="44D2BC17" w14:textId="77777777" w:rsidR="008E2CB0" w:rsidRDefault="008E2CB0" w:rsidP="008E2CB0">
      <w:pPr>
        <w:spacing w:line="276" w:lineRule="auto"/>
        <w:jc w:val="both"/>
        <w:rPr>
          <w:b/>
          <w:bCs/>
          <w:sz w:val="22"/>
          <w:szCs w:val="22"/>
          <w:lang w:val="sk-SK"/>
        </w:rPr>
      </w:pPr>
      <w:r>
        <w:rPr>
          <w:b/>
          <w:bCs/>
          <w:sz w:val="22"/>
          <w:szCs w:val="22"/>
          <w:lang w:val="sk-SK"/>
        </w:rPr>
        <w:t>b) Informácie o zriaďovateľovi</w:t>
      </w:r>
    </w:p>
    <w:p w14:paraId="6386A23C" w14:textId="77777777" w:rsidR="008E2CB0" w:rsidRDefault="008E2CB0" w:rsidP="008E2CB0">
      <w:pPr>
        <w:spacing w:line="276" w:lineRule="auto"/>
        <w:jc w:val="both"/>
        <w:rPr>
          <w:b/>
          <w:bCs/>
          <w:sz w:val="22"/>
          <w:szCs w:val="22"/>
          <w:lang w:val="sk-SK"/>
        </w:rPr>
      </w:pPr>
    </w:p>
    <w:p w14:paraId="3F0AB682" w14:textId="77777777" w:rsidR="008E2CB0" w:rsidRDefault="008E2CB0" w:rsidP="008E2CB0">
      <w:pPr>
        <w:spacing w:line="276" w:lineRule="auto"/>
        <w:jc w:val="both"/>
        <w:rPr>
          <w:b/>
          <w:bCs/>
          <w:sz w:val="22"/>
          <w:szCs w:val="22"/>
          <w:lang w:val="sk-SK"/>
        </w:rPr>
      </w:pPr>
      <w:r>
        <w:rPr>
          <w:b/>
          <w:bCs/>
          <w:sz w:val="22"/>
          <w:szCs w:val="22"/>
          <w:lang w:val="sk-SK"/>
        </w:rPr>
        <w:t xml:space="preserve">    Zriaďvateľ: Obec Štiavnička</w:t>
      </w:r>
    </w:p>
    <w:p w14:paraId="1908637C" w14:textId="77777777" w:rsidR="008E2CB0" w:rsidRDefault="008E2CB0" w:rsidP="008E2CB0">
      <w:pPr>
        <w:rPr>
          <w:sz w:val="22"/>
          <w:szCs w:val="22"/>
          <w:lang w:val="sk-SK" w:eastAsia="sk-SK"/>
        </w:rPr>
      </w:pPr>
      <w:r>
        <w:t xml:space="preserve">    </w:t>
      </w:r>
      <w:r>
        <w:rPr>
          <w:b/>
          <w:bCs/>
          <w:sz w:val="22"/>
          <w:szCs w:val="22"/>
        </w:rPr>
        <w:t>Telefón:</w:t>
      </w:r>
      <w:r>
        <w:rPr>
          <w:sz w:val="22"/>
          <w:szCs w:val="22"/>
        </w:rPr>
        <w:t xml:space="preserve"> 044/432 25 10 </w:t>
      </w:r>
    </w:p>
    <w:p w14:paraId="71DD3FBF" w14:textId="17914A1B" w:rsidR="008E2CB0" w:rsidRDefault="008E2CB0" w:rsidP="008E2CB0">
      <w:p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b/>
          <w:bCs/>
          <w:sz w:val="22"/>
          <w:szCs w:val="22"/>
        </w:rPr>
        <w:t>Bc. Beata Rázgová, starost</w:t>
      </w:r>
      <w:r w:rsidR="00553976">
        <w:rPr>
          <w:b/>
          <w:bCs/>
          <w:sz w:val="22"/>
          <w:szCs w:val="22"/>
        </w:rPr>
        <w:t>k</w:t>
      </w:r>
      <w:r>
        <w:rPr>
          <w:b/>
          <w:bCs/>
          <w:sz w:val="22"/>
          <w:szCs w:val="22"/>
        </w:rPr>
        <w:t xml:space="preserve">a obce </w:t>
      </w:r>
    </w:p>
    <w:p w14:paraId="4FE368F7" w14:textId="77777777" w:rsidR="008E2CB0" w:rsidRDefault="008E2CB0" w:rsidP="008E2CB0">
      <w:pPr>
        <w:spacing w:line="276" w:lineRule="auto"/>
        <w:jc w:val="both"/>
        <w:rPr>
          <w:rStyle w:val="Hypertextovprepojenie"/>
        </w:rPr>
      </w:pPr>
      <w:r>
        <w:rPr>
          <w:b/>
          <w:bCs/>
          <w:sz w:val="22"/>
          <w:szCs w:val="22"/>
        </w:rPr>
        <w:t xml:space="preserve">    E-mail</w:t>
      </w:r>
      <w:r>
        <w:rPr>
          <w:sz w:val="22"/>
          <w:szCs w:val="22"/>
        </w:rPr>
        <w:t>: </w:t>
      </w:r>
      <w:hyperlink r:id="rId9" w:history="1">
        <w:r>
          <w:rPr>
            <w:rStyle w:val="Hypertextovprepojenie"/>
            <w:sz w:val="22"/>
            <w:szCs w:val="22"/>
          </w:rPr>
          <w:t>stiavnicka@stiavnicka.sk</w:t>
        </w:r>
      </w:hyperlink>
    </w:p>
    <w:p w14:paraId="623E98D4" w14:textId="77777777" w:rsidR="008E2CB0" w:rsidRDefault="008E2CB0" w:rsidP="008E2CB0">
      <w:pPr>
        <w:spacing w:line="276" w:lineRule="auto"/>
        <w:jc w:val="both"/>
        <w:rPr>
          <w:b/>
          <w:bCs/>
          <w:lang w:val="sk-SK"/>
        </w:rPr>
      </w:pPr>
    </w:p>
    <w:p w14:paraId="1679F9B3" w14:textId="77777777" w:rsidR="008E2CB0" w:rsidRDefault="008E2CB0" w:rsidP="008E2CB0">
      <w:pPr>
        <w:spacing w:line="276" w:lineRule="auto"/>
        <w:jc w:val="both"/>
        <w:rPr>
          <w:b/>
          <w:bCs/>
          <w:sz w:val="22"/>
          <w:szCs w:val="22"/>
          <w:lang w:val="sk-SK"/>
        </w:rPr>
      </w:pPr>
      <w:r>
        <w:rPr>
          <w:b/>
          <w:bCs/>
          <w:sz w:val="22"/>
          <w:szCs w:val="22"/>
          <w:lang w:val="sk-SK"/>
        </w:rPr>
        <w:t>c)  Informácie o činnosti rady školy a o činnosti poradných orgánov riaditeľky MŠ:</w:t>
      </w:r>
    </w:p>
    <w:p w14:paraId="606D0518" w14:textId="77777777" w:rsidR="008E2CB0" w:rsidRDefault="008E2CB0" w:rsidP="008E2CB0">
      <w:pPr>
        <w:spacing w:line="276" w:lineRule="auto"/>
        <w:jc w:val="both"/>
        <w:rPr>
          <w:b/>
          <w:bCs/>
          <w:sz w:val="22"/>
          <w:szCs w:val="22"/>
          <w:lang w:val="sk-SK"/>
        </w:rPr>
      </w:pPr>
      <w:r>
        <w:rPr>
          <w:b/>
          <w:bCs/>
          <w:sz w:val="22"/>
          <w:szCs w:val="22"/>
          <w:lang w:val="sk-SK"/>
        </w:rPr>
        <w:t xml:space="preserve"> </w:t>
      </w:r>
    </w:p>
    <w:p w14:paraId="516944FB" w14:textId="77777777" w:rsidR="008E2CB0" w:rsidRDefault="008E2CB0" w:rsidP="00553976">
      <w:pPr>
        <w:spacing w:line="360" w:lineRule="auto"/>
        <w:ind w:left="2832" w:hanging="2832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Rada školy MŠ Štiavnička</w:t>
      </w:r>
      <w:r>
        <w:rPr>
          <w:b/>
          <w:bCs/>
          <w:sz w:val="22"/>
          <w:szCs w:val="22"/>
        </w:rPr>
        <w:t xml:space="preserve">, </w:t>
      </w:r>
      <w:r>
        <w:rPr>
          <w:bCs/>
          <w:sz w:val="22"/>
          <w:szCs w:val="22"/>
        </w:rPr>
        <w:t>Štiavnička 86 bola ustanovená v zmysle § 25 ods. 4 a 5 zákona č.</w:t>
      </w:r>
    </w:p>
    <w:p w14:paraId="6AA8589A" w14:textId="343383F4" w:rsidR="008E2CB0" w:rsidRPr="00E21400" w:rsidRDefault="008E2CB0" w:rsidP="00E21400">
      <w:p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596/2003 Z.z o štátnej správe a školskej samospráve a o zmene a doplnení niektorých</w:t>
      </w:r>
      <w:r w:rsidR="00553976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zákonov v znení neskorších predpisov. V</w:t>
      </w:r>
      <w:r>
        <w:rPr>
          <w:sz w:val="22"/>
          <w:szCs w:val="22"/>
        </w:rPr>
        <w:t>ýbor tvorí sedem členov. RŠ je oboznamovaná</w:t>
      </w:r>
      <w:r w:rsidR="00553976"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>s priebehom a výsledkami výchovno-vzdelávacieho procesu, s hospodárením a </w:t>
      </w:r>
      <w:r w:rsidR="00E21400">
        <w:rPr>
          <w:sz w:val="22"/>
          <w:szCs w:val="22"/>
        </w:rPr>
        <w:t>finančními</w:t>
      </w:r>
      <w:r w:rsidR="00E21400"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>prostriedkami. Funkčné obdobie Rady školy je od 08. 9. 2021 na 4 roky.</w:t>
      </w:r>
      <w:r w:rsidR="00E21400"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Rada školy zasadala podľa ročného plánu, prijaté uznesenia boli splnené. Zasadania sa uskutočnili v dňoch : </w:t>
      </w:r>
      <w:r w:rsidR="00E21400">
        <w:rPr>
          <w:sz w:val="22"/>
          <w:szCs w:val="22"/>
        </w:rPr>
        <w:t>31</w:t>
      </w:r>
      <w:r>
        <w:rPr>
          <w:sz w:val="22"/>
          <w:szCs w:val="22"/>
        </w:rPr>
        <w:t>.0</w:t>
      </w:r>
      <w:r w:rsidR="00E21400">
        <w:rPr>
          <w:sz w:val="22"/>
          <w:szCs w:val="22"/>
        </w:rPr>
        <w:t>8</w:t>
      </w:r>
      <w:r>
        <w:rPr>
          <w:sz w:val="22"/>
          <w:szCs w:val="22"/>
        </w:rPr>
        <w:t>.202</w:t>
      </w:r>
      <w:r w:rsidR="00E21400">
        <w:rPr>
          <w:sz w:val="22"/>
          <w:szCs w:val="22"/>
        </w:rPr>
        <w:t>2</w:t>
      </w:r>
      <w:r>
        <w:rPr>
          <w:sz w:val="22"/>
          <w:szCs w:val="22"/>
        </w:rPr>
        <w:t xml:space="preserve"> oboznámenie a schválenie</w:t>
      </w:r>
      <w:r w:rsidR="00E21400"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Školského poriadku,  plán </w:t>
      </w:r>
      <w:r w:rsidR="00E21400">
        <w:rPr>
          <w:sz w:val="22"/>
          <w:szCs w:val="22"/>
        </w:rPr>
        <w:t xml:space="preserve">aktivit </w:t>
      </w:r>
      <w:r>
        <w:rPr>
          <w:sz w:val="22"/>
          <w:szCs w:val="22"/>
        </w:rPr>
        <w:t>školy, počty tried a počty detí,</w:t>
      </w:r>
      <w:r w:rsidR="00E21400"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>pedagogicko – organizačné a materiálno – technické zabezpečenie VVČ. Členovia RŠ</w:t>
      </w:r>
      <w:r w:rsidR="00E21400"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>prerokovali a vyjadrili súhlasné stanovisko k Správe o výchovno-</w:t>
      </w:r>
      <w:r>
        <w:rPr>
          <w:sz w:val="22"/>
          <w:szCs w:val="22"/>
        </w:rPr>
        <w:lastRenderedPageBreak/>
        <w:t>vzdelávacej činnosti, jej</w:t>
      </w:r>
      <w:r w:rsidR="00E21400"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>výsledkoch a podmienkach v Materskej škole. 28.06.202</w:t>
      </w:r>
      <w:r w:rsidR="00E21400">
        <w:rPr>
          <w:sz w:val="22"/>
          <w:szCs w:val="22"/>
        </w:rPr>
        <w:t>3</w:t>
      </w:r>
      <w:r>
        <w:rPr>
          <w:sz w:val="22"/>
          <w:szCs w:val="22"/>
        </w:rPr>
        <w:t xml:space="preserve"> – vyhodnotenie školského roka. </w:t>
      </w:r>
    </w:p>
    <w:p w14:paraId="016D6965" w14:textId="77777777" w:rsidR="008E2CB0" w:rsidRDefault="008E2CB0" w:rsidP="008E2CB0">
      <w:pPr>
        <w:ind w:left="2832" w:hanging="2832"/>
        <w:jc w:val="both"/>
        <w:rPr>
          <w:b/>
        </w:rPr>
      </w:pPr>
    </w:p>
    <w:p w14:paraId="5D70E79C" w14:textId="77777777" w:rsidR="008E2CB0" w:rsidRDefault="008E2CB0" w:rsidP="008E2CB0">
      <w:pPr>
        <w:spacing w:line="360" w:lineRule="auto"/>
        <w:ind w:left="2832" w:hanging="2832"/>
        <w:jc w:val="both"/>
        <w:rPr>
          <w:sz w:val="22"/>
          <w:szCs w:val="22"/>
        </w:rPr>
      </w:pPr>
      <w:r>
        <w:rPr>
          <w:b/>
          <w:sz w:val="22"/>
          <w:szCs w:val="22"/>
        </w:rPr>
        <w:t>Pedagogická rada :</w:t>
      </w:r>
      <w:r>
        <w:rPr>
          <w:sz w:val="22"/>
          <w:szCs w:val="22"/>
        </w:rPr>
        <w:t>Pedagogická rada je v zmysle § 2 ods.  2 vyhlášky MŠ SR č. 541/2021</w:t>
      </w:r>
    </w:p>
    <w:p w14:paraId="4F72340C" w14:textId="12AA9B73" w:rsidR="008E2CB0" w:rsidRDefault="008E2CB0" w:rsidP="00EE38C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Z. z. o materskej škole poradným orgánom riaditeľa MŠ a členmi sú všetci pedagogickí zamestnanci.</w:t>
      </w:r>
    </w:p>
    <w:p w14:paraId="6B4396A2" w14:textId="77777777" w:rsidR="008E2CB0" w:rsidRDefault="008E2CB0" w:rsidP="008E2CB0">
      <w:pPr>
        <w:spacing w:line="360" w:lineRule="auto"/>
        <w:ind w:left="2832" w:hanging="283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Pedagogická rada zasadala podľa plánu, prijaté uznesenia boli splnené.      </w:t>
      </w:r>
      <w:bookmarkStart w:id="0" w:name="_Hlk91698704"/>
    </w:p>
    <w:bookmarkEnd w:id="0"/>
    <w:p w14:paraId="1AF6C2BC" w14:textId="77777777" w:rsidR="008E2CB0" w:rsidRDefault="008E2CB0" w:rsidP="008E2CB0">
      <w:pPr>
        <w:spacing w:line="276" w:lineRule="auto"/>
        <w:jc w:val="both"/>
        <w:rPr>
          <w:bCs/>
          <w:sz w:val="22"/>
          <w:szCs w:val="22"/>
          <w:lang w:val="sk-SK"/>
        </w:rPr>
      </w:pPr>
    </w:p>
    <w:p w14:paraId="07995FC5" w14:textId="47A17A94" w:rsidR="008E2CB0" w:rsidRDefault="008E2CB0" w:rsidP="008E2CB0">
      <w:pPr>
        <w:pStyle w:val="Zkladntext"/>
        <w:jc w:val="both"/>
        <w:rPr>
          <w:rFonts w:ascii="Calibri" w:hAnsi="Calibri" w:cs="Calibri"/>
          <w:bCs w:val="0"/>
          <w:sz w:val="24"/>
        </w:rPr>
      </w:pPr>
      <w:r>
        <w:rPr>
          <w:rFonts w:ascii="Calibri" w:hAnsi="Calibri" w:cs="Calibri"/>
          <w:bCs w:val="0"/>
          <w:sz w:val="24"/>
        </w:rPr>
        <w:t>d) Údaje o počte detí v MŠ v školskom roku 202</w:t>
      </w:r>
      <w:r w:rsidR="00EE38C5">
        <w:rPr>
          <w:rFonts w:ascii="Calibri" w:hAnsi="Calibri" w:cs="Calibri"/>
          <w:bCs w:val="0"/>
          <w:sz w:val="24"/>
        </w:rPr>
        <w:t>2</w:t>
      </w:r>
      <w:r>
        <w:rPr>
          <w:rFonts w:ascii="Calibri" w:hAnsi="Calibri" w:cs="Calibri"/>
          <w:bCs w:val="0"/>
          <w:sz w:val="24"/>
        </w:rPr>
        <w:t>/202</w:t>
      </w:r>
      <w:r w:rsidR="00EE38C5">
        <w:rPr>
          <w:rFonts w:ascii="Calibri" w:hAnsi="Calibri" w:cs="Calibri"/>
          <w:bCs w:val="0"/>
          <w:sz w:val="24"/>
        </w:rPr>
        <w:t>3</w:t>
      </w:r>
      <w:r>
        <w:rPr>
          <w:rFonts w:ascii="Calibri" w:hAnsi="Calibri" w:cs="Calibri"/>
          <w:bCs w:val="0"/>
          <w:sz w:val="24"/>
        </w:rPr>
        <w:t>:</w:t>
      </w:r>
    </w:p>
    <w:p w14:paraId="21FBC842" w14:textId="77777777" w:rsidR="008E2CB0" w:rsidRDefault="008E2CB0" w:rsidP="008E2CB0">
      <w:pPr>
        <w:pStyle w:val="Zkladntext"/>
        <w:jc w:val="both"/>
        <w:rPr>
          <w:rFonts w:ascii="Calibri" w:hAnsi="Calibri" w:cs="Calibri"/>
          <w:sz w:val="24"/>
        </w:rPr>
      </w:pPr>
    </w:p>
    <w:tbl>
      <w:tblPr>
        <w:tblW w:w="9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2"/>
        <w:gridCol w:w="992"/>
        <w:gridCol w:w="851"/>
        <w:gridCol w:w="1276"/>
        <w:gridCol w:w="1559"/>
        <w:gridCol w:w="850"/>
        <w:gridCol w:w="2305"/>
      </w:tblGrid>
      <w:tr w:rsidR="008E2CB0" w14:paraId="5A450A47" w14:textId="77777777" w:rsidTr="008E2CB0">
        <w:trPr>
          <w:trHeight w:val="42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E4E96" w14:textId="77777777" w:rsidR="008E2CB0" w:rsidRDefault="008E2CB0">
            <w:pPr>
              <w:pStyle w:val="Zkladntext"/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trieda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9BCB1" w14:textId="77777777" w:rsidR="008E2CB0" w:rsidRDefault="008E2CB0">
            <w:pPr>
              <w:pStyle w:val="Zkladntext"/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Vekové zloženie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890DE" w14:textId="28223600" w:rsidR="008E2CB0" w:rsidRDefault="008E2CB0">
            <w:pPr>
              <w:pStyle w:val="Zkladntext"/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Počet detí k 15.9. 202</w:t>
            </w:r>
            <w:r w:rsidR="00EE38C5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A61D2" w14:textId="77777777" w:rsidR="008E2CB0" w:rsidRDefault="008E2CB0">
            <w:pPr>
              <w:pStyle w:val="Zkladntext"/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Počet detí k 30.6.2021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7B8F0" w14:textId="77777777" w:rsidR="008E2CB0" w:rsidRDefault="008E2CB0">
            <w:pPr>
              <w:pStyle w:val="Zkladntext"/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Počet predškolákov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EAE92" w14:textId="77777777" w:rsidR="008E2CB0" w:rsidRDefault="008E2CB0">
            <w:pPr>
              <w:pStyle w:val="Zkladntext"/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Počet detí so ŠVVP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BF9A5" w14:textId="77777777" w:rsidR="008E2CB0" w:rsidRDefault="008E2CB0">
            <w:pPr>
              <w:pStyle w:val="Zkladntext"/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učiteľky</w:t>
            </w:r>
          </w:p>
        </w:tc>
      </w:tr>
      <w:tr w:rsidR="008E2CB0" w14:paraId="290CB0FE" w14:textId="77777777" w:rsidTr="008E2CB0">
        <w:trPr>
          <w:trHeight w:val="4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82FBE" w14:textId="77777777" w:rsidR="008E2CB0" w:rsidRDefault="008E2CB0">
            <w:pPr>
              <w:pStyle w:val="Zkladntext"/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Fialky </w:t>
            </w:r>
          </w:p>
          <w:p w14:paraId="403C5FB8" w14:textId="77777777" w:rsidR="008E2CB0" w:rsidRDefault="008E2CB0">
            <w:pPr>
              <w:pStyle w:val="Zkladntext"/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1.trieda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0EB8F" w14:textId="77777777" w:rsidR="008E2CB0" w:rsidRDefault="008E2CB0">
            <w:pPr>
              <w:pStyle w:val="Zkladntext"/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3 - 6 r.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9C55C" w14:textId="77777777" w:rsidR="008E2CB0" w:rsidRDefault="008E2CB0">
            <w:pPr>
              <w:pStyle w:val="Zkladntext"/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5304B" w14:textId="34763694" w:rsidR="008E2CB0" w:rsidRDefault="00756C54">
            <w:pPr>
              <w:pStyle w:val="Zkladntext"/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A66DE" w14:textId="7BDBC3C1" w:rsidR="008E2CB0" w:rsidRDefault="00756C54">
            <w:pPr>
              <w:pStyle w:val="Zkladntext"/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92046" w14:textId="77777777" w:rsidR="008E2CB0" w:rsidRDefault="008E2CB0">
            <w:pPr>
              <w:pStyle w:val="Zkladntext"/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7FE2A" w14:textId="77777777" w:rsidR="008E2CB0" w:rsidRDefault="008E2CB0">
            <w:pPr>
              <w:pStyle w:val="Zkladntext"/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PaedDr. Jana Bartánusová</w:t>
            </w:r>
          </w:p>
          <w:p w14:paraId="0ACE57D8" w14:textId="77777777" w:rsidR="008E2CB0" w:rsidRDefault="008E2CB0">
            <w:pPr>
              <w:pStyle w:val="Zkladntext"/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Bc. Radka Gregorová</w:t>
            </w:r>
          </w:p>
        </w:tc>
      </w:tr>
      <w:tr w:rsidR="008E2CB0" w14:paraId="1540F0D5" w14:textId="77777777" w:rsidTr="008E2CB0">
        <w:trPr>
          <w:trHeight w:val="42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ECA9A" w14:textId="77777777" w:rsidR="008E2CB0" w:rsidRDefault="008E2CB0">
            <w:pPr>
              <w:pStyle w:val="Zkladntext"/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Púpavy</w:t>
            </w:r>
          </w:p>
          <w:p w14:paraId="71DF56FA" w14:textId="77777777" w:rsidR="008E2CB0" w:rsidRDefault="008E2CB0">
            <w:pPr>
              <w:pStyle w:val="Zkladntext"/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2.trieda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89747" w14:textId="77777777" w:rsidR="008E2CB0" w:rsidRDefault="008E2CB0">
            <w:pPr>
              <w:pStyle w:val="Zkladntext"/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3 - 6 r.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04C57" w14:textId="37B72F4A" w:rsidR="008E2CB0" w:rsidRDefault="008E2CB0">
            <w:pPr>
              <w:pStyle w:val="Zkladntext"/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="00756C54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DA5BB" w14:textId="0B699FC2" w:rsidR="008E2CB0" w:rsidRDefault="008E2CB0">
            <w:pPr>
              <w:pStyle w:val="Zkladntext"/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="00756C54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BE7FF" w14:textId="3CCA7760" w:rsidR="008E2CB0" w:rsidRDefault="00756C54">
            <w:pPr>
              <w:pStyle w:val="Zkladntext"/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02596" w14:textId="77777777" w:rsidR="008E2CB0" w:rsidRDefault="008E2CB0">
            <w:pPr>
              <w:pStyle w:val="Zkladntext"/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EC064" w14:textId="77777777" w:rsidR="008E2CB0" w:rsidRDefault="008E2CB0">
            <w:pPr>
              <w:pStyle w:val="Zkladntext"/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Mgr. Katarína Mojšová</w:t>
            </w:r>
          </w:p>
          <w:p w14:paraId="55576816" w14:textId="77777777" w:rsidR="008E2CB0" w:rsidRDefault="008E2CB0">
            <w:pPr>
              <w:pStyle w:val="Zkladntext"/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Magdaléna Križanová</w:t>
            </w:r>
          </w:p>
        </w:tc>
      </w:tr>
      <w:tr w:rsidR="008E2CB0" w14:paraId="10B732B3" w14:textId="77777777" w:rsidTr="008E2CB0">
        <w:trPr>
          <w:trHeight w:val="42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3D0E0" w14:textId="77777777" w:rsidR="008E2CB0" w:rsidRDefault="008E2CB0">
            <w:pPr>
              <w:pStyle w:val="Zkladntext"/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Tulipány</w:t>
            </w:r>
          </w:p>
          <w:p w14:paraId="4B5115BD" w14:textId="77777777" w:rsidR="008E2CB0" w:rsidRDefault="008E2CB0">
            <w:pPr>
              <w:pStyle w:val="Zkladntext"/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 trieda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BD0F3" w14:textId="77777777" w:rsidR="008E2CB0" w:rsidRDefault="008E2CB0">
            <w:pPr>
              <w:pStyle w:val="Zkladntext"/>
              <w:spacing w:line="256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3 – 6 r.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BB339" w14:textId="77777777" w:rsidR="008E2CB0" w:rsidRDefault="008E2CB0">
            <w:pPr>
              <w:pStyle w:val="Zkladntext"/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76D59" w14:textId="77777777" w:rsidR="008E2CB0" w:rsidRDefault="008E2CB0">
            <w:pPr>
              <w:pStyle w:val="Zkladntext"/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AB3E5" w14:textId="590E7D00" w:rsidR="008E2CB0" w:rsidRDefault="00756C54">
            <w:pPr>
              <w:pStyle w:val="Zkladntext"/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41362" w14:textId="77777777" w:rsidR="008E2CB0" w:rsidRDefault="008E2CB0">
            <w:pPr>
              <w:pStyle w:val="Zkladntext"/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8837A" w14:textId="77777777" w:rsidR="008E2CB0" w:rsidRDefault="008E2CB0">
            <w:pPr>
              <w:pStyle w:val="Zkladntext"/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Bc. Lucia Tesáková</w:t>
            </w:r>
          </w:p>
          <w:p w14:paraId="2EF88FF3" w14:textId="77777777" w:rsidR="008E2CB0" w:rsidRDefault="008E2CB0">
            <w:pPr>
              <w:pStyle w:val="Zkladntext"/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Mária Moravčíková</w:t>
            </w:r>
          </w:p>
        </w:tc>
      </w:tr>
    </w:tbl>
    <w:p w14:paraId="5F20B333" w14:textId="77777777" w:rsidR="008E2CB0" w:rsidRDefault="008E2CB0" w:rsidP="008E2CB0">
      <w:pPr>
        <w:pStyle w:val="Zkladntext"/>
        <w:jc w:val="left"/>
        <w:rPr>
          <w:rFonts w:ascii="Calibri" w:hAnsi="Calibri" w:cs="Calibri"/>
          <w:b w:val="0"/>
          <w:sz w:val="24"/>
        </w:rPr>
      </w:pPr>
    </w:p>
    <w:p w14:paraId="048791E2" w14:textId="2027E5B9" w:rsidR="008E2CB0" w:rsidRDefault="008E2CB0" w:rsidP="008E2CB0">
      <w:pPr>
        <w:pStyle w:val="Zkladntext"/>
        <w:jc w:val="left"/>
        <w:rPr>
          <w:rFonts w:ascii="Calibri" w:hAnsi="Calibri" w:cs="Calibri"/>
          <w:bCs w:val="0"/>
          <w:sz w:val="24"/>
        </w:rPr>
      </w:pPr>
      <w:r>
        <w:rPr>
          <w:rFonts w:ascii="Calibri" w:hAnsi="Calibri" w:cs="Calibri"/>
          <w:bCs w:val="0"/>
          <w:sz w:val="24"/>
        </w:rPr>
        <w:t>e) Údaje o počte zapísaných detí do MŠ v školskom roku 202</w:t>
      </w:r>
      <w:r w:rsidR="00E848B5">
        <w:rPr>
          <w:rFonts w:ascii="Calibri" w:hAnsi="Calibri" w:cs="Calibri"/>
          <w:bCs w:val="0"/>
          <w:sz w:val="24"/>
        </w:rPr>
        <w:t>3</w:t>
      </w:r>
      <w:r>
        <w:rPr>
          <w:rFonts w:ascii="Calibri" w:hAnsi="Calibri" w:cs="Calibri"/>
          <w:bCs w:val="0"/>
          <w:sz w:val="24"/>
        </w:rPr>
        <w:t>/202</w:t>
      </w:r>
      <w:r w:rsidR="00E848B5">
        <w:rPr>
          <w:rFonts w:ascii="Calibri" w:hAnsi="Calibri" w:cs="Calibri"/>
          <w:bCs w:val="0"/>
          <w:sz w:val="24"/>
        </w:rPr>
        <w:t>4</w:t>
      </w:r>
    </w:p>
    <w:p w14:paraId="5FF44339" w14:textId="77777777" w:rsidR="008E2CB0" w:rsidRDefault="008E2CB0" w:rsidP="008E2CB0">
      <w:pPr>
        <w:pStyle w:val="Zkladntext"/>
        <w:rPr>
          <w:rFonts w:ascii="Calibri" w:hAnsi="Calibri" w:cs="Calibri"/>
          <w:b w:val="0"/>
          <w:sz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7"/>
        <w:gridCol w:w="2316"/>
        <w:gridCol w:w="1762"/>
        <w:gridCol w:w="1762"/>
        <w:gridCol w:w="1965"/>
      </w:tblGrid>
      <w:tr w:rsidR="008E2CB0" w14:paraId="6F66A6F7" w14:textId="77777777" w:rsidTr="008E2CB0">
        <w:trPr>
          <w:trHeight w:val="379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3BD6C" w14:textId="69D7AC0D" w:rsidR="008E2CB0" w:rsidRDefault="008E2CB0">
            <w:pPr>
              <w:pStyle w:val="Zkladntext"/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Počet všetkých detí v MŠ od 01.09.202</w:t>
            </w:r>
            <w:r w:rsidR="00E848B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6984C" w14:textId="608CEA23" w:rsidR="008E2CB0" w:rsidRDefault="008E2CB0">
            <w:pPr>
              <w:pStyle w:val="Zkladntext"/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Počet novozapísaných  detí na šk. rok 202</w:t>
            </w:r>
            <w:r w:rsidR="00E848B5">
              <w:rPr>
                <w:rFonts w:ascii="Calibri" w:hAnsi="Calibri" w:cs="Calibri"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sz w:val="22"/>
                <w:szCs w:val="22"/>
              </w:rPr>
              <w:t>-202</w:t>
            </w:r>
            <w:r w:rsidR="00E848B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D8110" w14:textId="77777777" w:rsidR="008E2CB0" w:rsidRDefault="008E2CB0">
            <w:pPr>
              <w:pStyle w:val="Zkladntext"/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Počet evidovaných žiadostí o prijatie dieťaťa na povinné predprimárne vzdelávanie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D1A67" w14:textId="77777777" w:rsidR="008E2CB0" w:rsidRDefault="008E2CB0">
            <w:pPr>
              <w:pStyle w:val="Zkladntext"/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Počet novoprijatých detí </w:t>
            </w:r>
          </w:p>
          <w:p w14:paraId="35CAC838" w14:textId="2CA26AB0" w:rsidR="008E2CB0" w:rsidRDefault="008E2CB0">
            <w:pPr>
              <w:pStyle w:val="Zkladntext"/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od 05.09. 202</w:t>
            </w:r>
            <w:r w:rsidR="00E848B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FEE46" w14:textId="77777777" w:rsidR="008E2CB0" w:rsidRDefault="008E2CB0">
            <w:pPr>
              <w:pStyle w:val="Zkladntext"/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Počet evidovaných  žiadostí</w:t>
            </w:r>
          </w:p>
          <w:p w14:paraId="4414DCC7" w14:textId="77777777" w:rsidR="008E2CB0" w:rsidRDefault="008E2CB0">
            <w:pPr>
              <w:pStyle w:val="Zkladntext"/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 ktorým bolo vydané rozhodnutie o neprijatí a ani neboli prijaté na inú MŠ )</w:t>
            </w:r>
          </w:p>
        </w:tc>
      </w:tr>
      <w:tr w:rsidR="008E2CB0" w14:paraId="3DE35E43" w14:textId="77777777" w:rsidTr="008E2CB0">
        <w:trPr>
          <w:trHeight w:val="290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0486B" w14:textId="1E4B92C1" w:rsidR="008E2CB0" w:rsidRDefault="008E2CB0">
            <w:pPr>
              <w:pStyle w:val="Zkladntext"/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  <w:r w:rsidR="00861571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6FFED" w14:textId="4B80FDF3" w:rsidR="008E2CB0" w:rsidRDefault="008E2CB0">
            <w:pPr>
              <w:pStyle w:val="Zkladntext"/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="00E848B5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4CC6A" w14:textId="10486422" w:rsidR="008E2CB0" w:rsidRDefault="00E848B5">
            <w:pPr>
              <w:pStyle w:val="Zkladntext"/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2C385" w14:textId="61814AB7" w:rsidR="008E2CB0" w:rsidRDefault="00E848B5">
            <w:pPr>
              <w:pStyle w:val="Zkladntext"/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38F75" w14:textId="77777777" w:rsidR="008E2CB0" w:rsidRDefault="008E2CB0">
            <w:pPr>
              <w:pStyle w:val="Zkladntext"/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</w:tbl>
    <w:p w14:paraId="56A3F340" w14:textId="77777777" w:rsidR="008E2CB0" w:rsidRDefault="008E2CB0" w:rsidP="008E2CB0">
      <w:pPr>
        <w:pStyle w:val="Zkladntext"/>
        <w:rPr>
          <w:rFonts w:ascii="Calibri" w:hAnsi="Calibri" w:cs="Calibri"/>
          <w:b w:val="0"/>
          <w:sz w:val="24"/>
        </w:rPr>
      </w:pPr>
    </w:p>
    <w:p w14:paraId="6AB7BFF4" w14:textId="77777777" w:rsidR="008E2CB0" w:rsidRDefault="008E2CB0" w:rsidP="008E2CB0">
      <w:pPr>
        <w:pStyle w:val="Zkladntext"/>
        <w:rPr>
          <w:rFonts w:ascii="Calibri" w:hAnsi="Calibri" w:cs="Calibri"/>
          <w:b w:val="0"/>
          <w:sz w:val="24"/>
        </w:rPr>
      </w:pPr>
    </w:p>
    <w:p w14:paraId="264BEE73" w14:textId="77777777" w:rsidR="008E2CB0" w:rsidRDefault="008E2CB0" w:rsidP="008E2CB0">
      <w:pPr>
        <w:pStyle w:val="Zkladntext"/>
        <w:jc w:val="left"/>
        <w:rPr>
          <w:rFonts w:ascii="Calibri" w:hAnsi="Calibri" w:cs="Calibri"/>
          <w:bCs w:val="0"/>
          <w:sz w:val="24"/>
        </w:rPr>
      </w:pPr>
      <w:r>
        <w:rPr>
          <w:rFonts w:ascii="Calibri" w:hAnsi="Calibri" w:cs="Calibri"/>
          <w:bCs w:val="0"/>
          <w:sz w:val="24"/>
        </w:rPr>
        <w:t>f)Údaje o počte zapísaných žiakov do prvého ročníka základnej školy v školskom roku 2021/2022</w:t>
      </w:r>
    </w:p>
    <w:p w14:paraId="4A078074" w14:textId="77777777" w:rsidR="008E2CB0" w:rsidRDefault="008E2CB0" w:rsidP="008E2CB0">
      <w:pPr>
        <w:pStyle w:val="Zkladntext"/>
        <w:rPr>
          <w:rFonts w:ascii="Calibri" w:hAnsi="Calibri" w:cs="Calibri"/>
          <w:b w:val="0"/>
          <w:sz w:val="24"/>
        </w:rPr>
      </w:pPr>
    </w:p>
    <w:tbl>
      <w:tblPr>
        <w:tblW w:w="9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6"/>
        <w:gridCol w:w="2671"/>
        <w:gridCol w:w="3127"/>
      </w:tblGrid>
      <w:tr w:rsidR="008E2CB0" w14:paraId="560233A9" w14:textId="77777777" w:rsidTr="008E2CB0">
        <w:trPr>
          <w:trHeight w:val="547"/>
        </w:trPr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7B158" w14:textId="77777777" w:rsidR="008E2CB0" w:rsidRDefault="008E2CB0">
            <w:pPr>
              <w:pStyle w:val="Zkladntext"/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Počet 5-6 ročných detí zapísaných do </w:t>
            </w:r>
          </w:p>
          <w:p w14:paraId="19BB3039" w14:textId="77777777" w:rsidR="008E2CB0" w:rsidRDefault="008E2CB0">
            <w:pPr>
              <w:pStyle w:val="Zkladntext"/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 ročníka ZŠ v šk. roku 2021/2022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5B779" w14:textId="77777777" w:rsidR="008E2CB0" w:rsidRDefault="008E2CB0">
            <w:pPr>
              <w:pStyle w:val="Zkladntext"/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Počet odchádzajúcich detí do ZŠ</w:t>
            </w:r>
          </w:p>
          <w:p w14:paraId="50CC82B5" w14:textId="3498B024" w:rsidR="008E2CB0" w:rsidRDefault="008E2CB0">
            <w:pPr>
              <w:pStyle w:val="Zkladntext"/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od 01.09.202</w:t>
            </w:r>
            <w:r w:rsidR="00861571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F4D38" w14:textId="77777777" w:rsidR="008E2CB0" w:rsidRDefault="008E2CB0">
            <w:pPr>
              <w:pStyle w:val="Zkladntext"/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Počet detí s pokračovaním plnenia PŠD</w:t>
            </w:r>
          </w:p>
        </w:tc>
      </w:tr>
      <w:tr w:rsidR="008E2CB0" w14:paraId="6A2FBAB9" w14:textId="77777777" w:rsidTr="008E2CB0">
        <w:trPr>
          <w:trHeight w:val="428"/>
        </w:trPr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4BDD3" w14:textId="2A91254B" w:rsidR="008E2CB0" w:rsidRDefault="008E2CB0">
            <w:pPr>
              <w:pStyle w:val="Zkladntext"/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="00861571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322EA" w14:textId="7AB01DC4" w:rsidR="008E2CB0" w:rsidRDefault="00861571">
            <w:pPr>
              <w:pStyle w:val="Zkladntext"/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F4DFD" w14:textId="77777777" w:rsidR="008E2CB0" w:rsidRDefault="008E2CB0">
            <w:pPr>
              <w:pStyle w:val="Zkladntext"/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</w:tbl>
    <w:p w14:paraId="441B46EA" w14:textId="77777777" w:rsidR="008E2CB0" w:rsidRDefault="008E2CB0" w:rsidP="008E2CB0">
      <w:pPr>
        <w:pStyle w:val="Zkladntext"/>
        <w:jc w:val="both"/>
        <w:rPr>
          <w:rFonts w:ascii="Calibri" w:hAnsi="Calibri" w:cs="Calibri"/>
          <w:b w:val="0"/>
          <w:sz w:val="24"/>
        </w:rPr>
      </w:pPr>
    </w:p>
    <w:p w14:paraId="657C5493" w14:textId="77777777" w:rsidR="008E2CB0" w:rsidRDefault="008E2CB0" w:rsidP="008E2CB0">
      <w:pPr>
        <w:pStyle w:val="Zkladntext"/>
        <w:rPr>
          <w:rFonts w:ascii="Calibri" w:hAnsi="Calibri" w:cs="Calibri"/>
          <w:b w:val="0"/>
          <w:sz w:val="24"/>
        </w:rPr>
      </w:pPr>
    </w:p>
    <w:p w14:paraId="6DC575DF" w14:textId="77777777" w:rsidR="008E2CB0" w:rsidRDefault="008E2CB0" w:rsidP="008E2CB0">
      <w:pPr>
        <w:pStyle w:val="Zkladntext"/>
        <w:rPr>
          <w:rFonts w:ascii="Calibri" w:hAnsi="Calibri" w:cs="Calibri"/>
          <w:b w:val="0"/>
          <w:sz w:val="24"/>
        </w:rPr>
      </w:pPr>
    </w:p>
    <w:p w14:paraId="4B47F07C" w14:textId="77777777" w:rsidR="008E2CB0" w:rsidRDefault="008E2CB0" w:rsidP="008E2CB0">
      <w:pPr>
        <w:spacing w:line="276" w:lineRule="auto"/>
        <w:jc w:val="both"/>
        <w:rPr>
          <w:b/>
          <w:bCs/>
          <w:sz w:val="22"/>
          <w:szCs w:val="22"/>
          <w:lang w:val="sk-SK"/>
        </w:rPr>
      </w:pPr>
    </w:p>
    <w:p w14:paraId="21E1A448" w14:textId="09A33EF0" w:rsidR="008E2CB0" w:rsidRDefault="008E2CB0" w:rsidP="008E2CB0">
      <w:pPr>
        <w:pStyle w:val="Zkladntext"/>
        <w:jc w:val="both"/>
        <w:rPr>
          <w:rFonts w:ascii="Calibri" w:hAnsi="Calibri" w:cs="Calibri"/>
          <w:bCs w:val="0"/>
          <w:sz w:val="24"/>
        </w:rPr>
      </w:pPr>
      <w:r>
        <w:rPr>
          <w:rFonts w:ascii="Calibri" w:hAnsi="Calibri" w:cs="Calibri"/>
          <w:bCs w:val="0"/>
          <w:sz w:val="24"/>
        </w:rPr>
        <w:t xml:space="preserve"> g) Zoznam uplatňovaných vzdelávacích programov v šk. roku 202</w:t>
      </w:r>
      <w:r w:rsidR="00861571">
        <w:rPr>
          <w:rFonts w:ascii="Calibri" w:hAnsi="Calibri" w:cs="Calibri"/>
          <w:bCs w:val="0"/>
          <w:sz w:val="24"/>
        </w:rPr>
        <w:t>2</w:t>
      </w:r>
      <w:r>
        <w:rPr>
          <w:rFonts w:ascii="Calibri" w:hAnsi="Calibri" w:cs="Calibri"/>
          <w:bCs w:val="0"/>
          <w:sz w:val="24"/>
        </w:rPr>
        <w:t>/202</w:t>
      </w:r>
      <w:r w:rsidR="00861571">
        <w:rPr>
          <w:rFonts w:ascii="Calibri" w:hAnsi="Calibri" w:cs="Calibri"/>
          <w:bCs w:val="0"/>
          <w:sz w:val="24"/>
        </w:rPr>
        <w:t>3</w:t>
      </w:r>
    </w:p>
    <w:p w14:paraId="686832D3" w14:textId="77777777" w:rsidR="008E2CB0" w:rsidRDefault="008E2CB0" w:rsidP="008E2CB0">
      <w:pPr>
        <w:pStyle w:val="Zkladntext"/>
        <w:jc w:val="both"/>
        <w:rPr>
          <w:rFonts w:ascii="Calibri" w:hAnsi="Calibri" w:cs="Calibri"/>
          <w:bCs w:val="0"/>
          <w:sz w:val="24"/>
        </w:rPr>
      </w:pPr>
    </w:p>
    <w:p w14:paraId="0072AC3C" w14:textId="1DD16C40" w:rsidR="008E2CB0" w:rsidRDefault="008E2CB0" w:rsidP="008E2CB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V školskom roku 202</w:t>
      </w:r>
      <w:r w:rsidR="00861571">
        <w:rPr>
          <w:sz w:val="22"/>
          <w:szCs w:val="22"/>
        </w:rPr>
        <w:t>2</w:t>
      </w:r>
      <w:r>
        <w:rPr>
          <w:sz w:val="22"/>
          <w:szCs w:val="22"/>
        </w:rPr>
        <w:t>/202</w:t>
      </w:r>
      <w:r w:rsidR="00861571">
        <w:rPr>
          <w:sz w:val="22"/>
          <w:szCs w:val="22"/>
        </w:rPr>
        <w:t>3</w:t>
      </w:r>
      <w:r>
        <w:rPr>
          <w:sz w:val="22"/>
          <w:szCs w:val="22"/>
        </w:rPr>
        <w:t xml:space="preserve"> bol uplatňovaný Školský vzdelávací program Rastieme ako kvietky </w:t>
      </w:r>
      <w:r>
        <w:rPr>
          <w:rFonts w:eastAsia="Calibri"/>
          <w:sz w:val="22"/>
          <w:szCs w:val="22"/>
          <w:lang w:eastAsia="en-US"/>
        </w:rPr>
        <w:t>s cieľom dosiahnuť optimálnu kognitívnu, senzomotorickú a sociálno-citovú úroveň ako základ pre školské vzdelávanie v základnej škole a pre život v spoločnosti.</w:t>
      </w:r>
      <w:r>
        <w:rPr>
          <w:sz w:val="22"/>
          <w:szCs w:val="22"/>
        </w:rPr>
        <w:t xml:space="preserve"> Zameranie ŠkVP je </w:t>
      </w:r>
      <w:r>
        <w:rPr>
          <w:color w:val="000000"/>
          <w:sz w:val="22"/>
          <w:szCs w:val="22"/>
          <w:lang w:val="sk-SK"/>
        </w:rPr>
        <w:t xml:space="preserve"> na oboznamovanie sa s podstatou ekologických zákonitostí, rozvíjanie estetického cítenia a formovanie humánneho a morálneho vzťahu k ochrane a tvorbe životného prostredia</w:t>
      </w:r>
      <w:r>
        <w:rPr>
          <w:sz w:val="22"/>
          <w:szCs w:val="22"/>
        </w:rPr>
        <w:t xml:space="preserve"> a poznávanie kultúrnych a ľudových tradícií. ŠkVP bol vypracovaný v súlade so ŠVP. V  zmysle § 9 ods. 5) a 6) školského zákona sú učebnými osnovami našej materskej školy vzdelávacie štandardy vzdelávacích oblastí Štátneho vzdelávacieho programu pre predprimárne vzdelávanie v materských školách.</w:t>
      </w:r>
    </w:p>
    <w:p w14:paraId="4A463CA2" w14:textId="77777777" w:rsidR="008E2CB0" w:rsidRDefault="008E2CB0" w:rsidP="008E2CB0">
      <w:pPr>
        <w:spacing w:line="360" w:lineRule="auto"/>
        <w:jc w:val="both"/>
        <w:rPr>
          <w:sz w:val="22"/>
          <w:szCs w:val="22"/>
        </w:rPr>
      </w:pPr>
    </w:p>
    <w:p w14:paraId="0390ED98" w14:textId="62666FB4" w:rsidR="008E2CB0" w:rsidRDefault="008E2CB0" w:rsidP="008E2CB0">
      <w:pPr>
        <w:pStyle w:val="Zkladntex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h)Údaje o počte zamestnancov a plnení kvalifikačného predpokladu pedagogických zamestnancov školy v školskom roku 202</w:t>
      </w:r>
      <w:r w:rsidR="00861571">
        <w:rPr>
          <w:sz w:val="22"/>
          <w:szCs w:val="22"/>
        </w:rPr>
        <w:t>2</w:t>
      </w:r>
      <w:r>
        <w:rPr>
          <w:sz w:val="22"/>
          <w:szCs w:val="22"/>
        </w:rPr>
        <w:t>/202</w:t>
      </w:r>
      <w:r w:rsidR="00861571">
        <w:rPr>
          <w:sz w:val="22"/>
          <w:szCs w:val="22"/>
        </w:rPr>
        <w:t>3</w:t>
      </w:r>
      <w:r>
        <w:rPr>
          <w:sz w:val="22"/>
          <w:szCs w:val="22"/>
        </w:rPr>
        <w:t>:</w:t>
      </w:r>
    </w:p>
    <w:p w14:paraId="69F79DE2" w14:textId="77777777" w:rsidR="008E2CB0" w:rsidRDefault="008E2CB0" w:rsidP="008E2CB0">
      <w:pPr>
        <w:pStyle w:val="Zkladntext"/>
        <w:jc w:val="both"/>
        <w:rPr>
          <w:rFonts w:ascii="Calibri" w:hAnsi="Calibri" w:cs="Calibri"/>
          <w:sz w:val="24"/>
        </w:rPr>
      </w:pPr>
    </w:p>
    <w:tbl>
      <w:tblPr>
        <w:tblW w:w="6810" w:type="dxa"/>
        <w:tblInd w:w="1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  <w:gridCol w:w="820"/>
        <w:gridCol w:w="2601"/>
        <w:gridCol w:w="822"/>
      </w:tblGrid>
      <w:tr w:rsidR="008E2CB0" w14:paraId="5355F412" w14:textId="77777777" w:rsidTr="008E2CB0">
        <w:trPr>
          <w:cantSplit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0D3BF" w14:textId="77777777" w:rsidR="008E2CB0" w:rsidRDefault="008E2CB0">
            <w:pPr>
              <w:spacing w:line="276" w:lineRule="auto"/>
              <w:jc w:val="center"/>
              <w:rPr>
                <w:b/>
                <w:bCs/>
                <w:lang w:val="sk-SK"/>
              </w:rPr>
            </w:pPr>
            <w:r>
              <w:rPr>
                <w:b/>
                <w:bCs/>
                <w:sz w:val="22"/>
                <w:szCs w:val="22"/>
                <w:lang w:val="sk-SK"/>
              </w:rPr>
              <w:t>Materská škola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82EC4" w14:textId="77777777" w:rsidR="008E2CB0" w:rsidRDefault="008E2CB0">
            <w:pPr>
              <w:spacing w:line="276" w:lineRule="auto"/>
              <w:jc w:val="center"/>
              <w:rPr>
                <w:b/>
                <w:bCs/>
                <w:lang w:val="sk-SK"/>
              </w:rPr>
            </w:pPr>
            <w:r>
              <w:rPr>
                <w:b/>
                <w:bCs/>
                <w:sz w:val="22"/>
                <w:szCs w:val="22"/>
                <w:lang w:val="sk-SK"/>
              </w:rPr>
              <w:t>Počet</w:t>
            </w:r>
          </w:p>
        </w:tc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A6C9A8" w14:textId="77777777" w:rsidR="008E2CB0" w:rsidRDefault="008E2CB0">
            <w:pPr>
              <w:spacing w:line="276" w:lineRule="auto"/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8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492EB34" w14:textId="77777777" w:rsidR="008E2CB0" w:rsidRDefault="008E2CB0">
            <w:pPr>
              <w:spacing w:line="276" w:lineRule="auto"/>
              <w:rPr>
                <w:b/>
                <w:bCs/>
                <w:lang w:val="sk-SK"/>
              </w:rPr>
            </w:pPr>
          </w:p>
        </w:tc>
      </w:tr>
      <w:tr w:rsidR="008E2CB0" w14:paraId="17581DAF" w14:textId="77777777" w:rsidTr="008E2CB0">
        <w:trPr>
          <w:cantSplit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129A3" w14:textId="77777777" w:rsidR="008E2CB0" w:rsidRDefault="008E2CB0">
            <w:pPr>
              <w:spacing w:line="276" w:lineRule="auto"/>
              <w:jc w:val="both"/>
              <w:rPr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zamestnanci MŠ–spolu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7168D" w14:textId="77777777" w:rsidR="008E2CB0" w:rsidRDefault="008E2CB0">
            <w:pPr>
              <w:spacing w:line="276" w:lineRule="auto"/>
              <w:jc w:val="both"/>
              <w:rPr>
                <w:b/>
                <w:lang w:val="sk-SK"/>
              </w:rPr>
            </w:pPr>
            <w:r>
              <w:rPr>
                <w:b/>
                <w:sz w:val="22"/>
                <w:szCs w:val="22"/>
                <w:lang w:val="sk-SK"/>
              </w:rPr>
              <w:t>10</w:t>
            </w: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F98EBE0" w14:textId="77777777" w:rsidR="008E2CB0" w:rsidRDefault="008E2CB0">
            <w:pPr>
              <w:spacing w:line="256" w:lineRule="auto"/>
              <w:rPr>
                <w:b/>
                <w:bCs/>
                <w:lang w:val="sk-SK"/>
              </w:rPr>
            </w:pPr>
          </w:p>
        </w:tc>
        <w:tc>
          <w:tcPr>
            <w:tcW w:w="8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9DC33F" w14:textId="77777777" w:rsidR="008E2CB0" w:rsidRDefault="008E2CB0">
            <w:pPr>
              <w:spacing w:line="256" w:lineRule="auto"/>
              <w:rPr>
                <w:b/>
                <w:bCs/>
                <w:lang w:val="sk-SK"/>
              </w:rPr>
            </w:pPr>
          </w:p>
        </w:tc>
      </w:tr>
      <w:tr w:rsidR="008E2CB0" w14:paraId="1391A955" w14:textId="77777777" w:rsidTr="008E2CB0">
        <w:trPr>
          <w:cantSplit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7753A" w14:textId="77777777" w:rsidR="008E2CB0" w:rsidRDefault="008E2CB0">
            <w:pPr>
              <w:pStyle w:val="Nadpis6"/>
              <w:spacing w:line="276" w:lineRule="auto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- kvalifikovaní PZ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903D1" w14:textId="77777777" w:rsidR="008E2CB0" w:rsidRDefault="008E2CB0">
            <w:pPr>
              <w:spacing w:line="276" w:lineRule="auto"/>
              <w:jc w:val="both"/>
              <w:rPr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6</w:t>
            </w: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7744948" w14:textId="77777777" w:rsidR="008E2CB0" w:rsidRDefault="008E2CB0">
            <w:pPr>
              <w:spacing w:line="256" w:lineRule="auto"/>
              <w:rPr>
                <w:b/>
                <w:bCs/>
                <w:lang w:val="sk-SK"/>
              </w:rPr>
            </w:pPr>
          </w:p>
        </w:tc>
        <w:tc>
          <w:tcPr>
            <w:tcW w:w="8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2C3FA0" w14:textId="77777777" w:rsidR="008E2CB0" w:rsidRDefault="008E2CB0">
            <w:pPr>
              <w:spacing w:line="256" w:lineRule="auto"/>
              <w:rPr>
                <w:b/>
                <w:bCs/>
                <w:lang w:val="sk-SK"/>
              </w:rPr>
            </w:pPr>
          </w:p>
        </w:tc>
      </w:tr>
      <w:tr w:rsidR="008E2CB0" w14:paraId="17CE2AB4" w14:textId="77777777" w:rsidTr="008E2CB0">
        <w:trPr>
          <w:cantSplit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9CAF0" w14:textId="77777777" w:rsidR="008E2CB0" w:rsidRDefault="008E2CB0">
            <w:pPr>
              <w:spacing w:line="276" w:lineRule="auto"/>
              <w:jc w:val="both"/>
              <w:rPr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- nekvalifikovaní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B47B5" w14:textId="77777777" w:rsidR="008E2CB0" w:rsidRDefault="008E2CB0">
            <w:pPr>
              <w:spacing w:line="276" w:lineRule="auto"/>
              <w:jc w:val="both"/>
              <w:rPr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0</w:t>
            </w: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84AC186" w14:textId="77777777" w:rsidR="008E2CB0" w:rsidRDefault="008E2CB0">
            <w:pPr>
              <w:spacing w:line="256" w:lineRule="auto"/>
              <w:rPr>
                <w:b/>
                <w:bCs/>
                <w:lang w:val="sk-SK"/>
              </w:rPr>
            </w:pPr>
          </w:p>
        </w:tc>
        <w:tc>
          <w:tcPr>
            <w:tcW w:w="8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EEF232" w14:textId="77777777" w:rsidR="008E2CB0" w:rsidRDefault="008E2CB0">
            <w:pPr>
              <w:spacing w:line="256" w:lineRule="auto"/>
              <w:rPr>
                <w:b/>
                <w:bCs/>
                <w:lang w:val="sk-SK"/>
              </w:rPr>
            </w:pPr>
          </w:p>
        </w:tc>
      </w:tr>
      <w:tr w:rsidR="008E2CB0" w14:paraId="093A8408" w14:textId="77777777" w:rsidTr="008E2CB0">
        <w:trPr>
          <w:cantSplit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8FA41" w14:textId="77777777" w:rsidR="008E2CB0" w:rsidRDefault="008E2CB0">
            <w:pPr>
              <w:spacing w:line="276" w:lineRule="auto"/>
              <w:jc w:val="both"/>
              <w:rPr>
                <w:lang w:val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578AA" w14:textId="77777777" w:rsidR="008E2CB0" w:rsidRDefault="008E2CB0">
            <w:pPr>
              <w:spacing w:line="276" w:lineRule="auto"/>
              <w:jc w:val="both"/>
              <w:rPr>
                <w:lang w:val="sk-SK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1E2DE8F" w14:textId="77777777" w:rsidR="008E2CB0" w:rsidRDefault="008E2CB0">
            <w:pPr>
              <w:spacing w:line="256" w:lineRule="auto"/>
              <w:rPr>
                <w:b/>
                <w:bCs/>
                <w:lang w:val="sk-SK"/>
              </w:rPr>
            </w:pPr>
          </w:p>
        </w:tc>
        <w:tc>
          <w:tcPr>
            <w:tcW w:w="8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80F4C1" w14:textId="77777777" w:rsidR="008E2CB0" w:rsidRDefault="008E2CB0">
            <w:pPr>
              <w:spacing w:line="256" w:lineRule="auto"/>
              <w:rPr>
                <w:b/>
                <w:bCs/>
                <w:lang w:val="sk-SK"/>
              </w:rPr>
            </w:pPr>
          </w:p>
        </w:tc>
      </w:tr>
      <w:tr w:rsidR="008E2CB0" w14:paraId="311A2F56" w14:textId="77777777" w:rsidTr="008E2CB0">
        <w:trPr>
          <w:cantSplit/>
          <w:trHeight w:val="435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7DA4F" w14:textId="77777777" w:rsidR="008E2CB0" w:rsidRDefault="008E2CB0">
            <w:pPr>
              <w:spacing w:line="276" w:lineRule="auto"/>
              <w:jc w:val="both"/>
              <w:rPr>
                <w:lang w:val="sk-SK"/>
              </w:rPr>
            </w:pPr>
            <w:r>
              <w:rPr>
                <w:sz w:val="22"/>
                <w:szCs w:val="22"/>
                <w:lang w:val="sk-SK"/>
              </w:rPr>
              <w:t xml:space="preserve">- pedagogickí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ED366" w14:textId="77777777" w:rsidR="008E2CB0" w:rsidRDefault="008E2CB0">
            <w:pPr>
              <w:spacing w:line="276" w:lineRule="auto"/>
              <w:jc w:val="both"/>
              <w:rPr>
                <w:b/>
                <w:lang w:val="sk-SK"/>
              </w:rPr>
            </w:pPr>
            <w:r>
              <w:rPr>
                <w:b/>
                <w:sz w:val="22"/>
                <w:szCs w:val="22"/>
                <w:lang w:val="sk-SK"/>
              </w:rPr>
              <w:t>6</w:t>
            </w: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6F0F3ED" w14:textId="77777777" w:rsidR="008E2CB0" w:rsidRDefault="008E2CB0">
            <w:pPr>
              <w:spacing w:line="256" w:lineRule="auto"/>
              <w:rPr>
                <w:b/>
                <w:bCs/>
                <w:lang w:val="sk-SK"/>
              </w:rPr>
            </w:pPr>
          </w:p>
        </w:tc>
        <w:tc>
          <w:tcPr>
            <w:tcW w:w="8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CABF50" w14:textId="77777777" w:rsidR="008E2CB0" w:rsidRDefault="008E2CB0">
            <w:pPr>
              <w:spacing w:line="256" w:lineRule="auto"/>
              <w:rPr>
                <w:b/>
                <w:bCs/>
                <w:lang w:val="sk-SK"/>
              </w:rPr>
            </w:pPr>
          </w:p>
        </w:tc>
      </w:tr>
      <w:tr w:rsidR="008E2CB0" w14:paraId="36D85A0E" w14:textId="77777777" w:rsidTr="008E2CB0">
        <w:trPr>
          <w:cantSplit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6D6D3" w14:textId="77777777" w:rsidR="008E2CB0" w:rsidRDefault="008E2CB0">
            <w:pPr>
              <w:spacing w:line="276" w:lineRule="auto"/>
              <w:jc w:val="both"/>
              <w:rPr>
                <w:lang w:val="sk-SK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C3BAA" w14:textId="77777777" w:rsidR="008E2CB0" w:rsidRDefault="008E2CB0">
            <w:pPr>
              <w:spacing w:line="276" w:lineRule="auto"/>
              <w:jc w:val="both"/>
              <w:rPr>
                <w:lang w:val="sk-SK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549A887" w14:textId="77777777" w:rsidR="008E2CB0" w:rsidRDefault="008E2CB0">
            <w:pPr>
              <w:spacing w:line="256" w:lineRule="auto"/>
              <w:rPr>
                <w:b/>
                <w:bCs/>
                <w:lang w:val="sk-SK"/>
              </w:rPr>
            </w:pPr>
          </w:p>
        </w:tc>
        <w:tc>
          <w:tcPr>
            <w:tcW w:w="8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D2E642" w14:textId="77777777" w:rsidR="008E2CB0" w:rsidRDefault="008E2CB0">
            <w:pPr>
              <w:spacing w:line="256" w:lineRule="auto"/>
              <w:rPr>
                <w:b/>
                <w:bCs/>
                <w:lang w:val="sk-SK"/>
              </w:rPr>
            </w:pPr>
          </w:p>
        </w:tc>
      </w:tr>
      <w:tr w:rsidR="008E2CB0" w14:paraId="56DC2116" w14:textId="77777777" w:rsidTr="008E2CB0">
        <w:trPr>
          <w:cantSplit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38A1A" w14:textId="77777777" w:rsidR="008E2CB0" w:rsidRDefault="008E2CB0">
            <w:pPr>
              <w:pStyle w:val="Nadpis6"/>
              <w:spacing w:line="276" w:lineRule="auto"/>
            </w:pPr>
            <w:r>
              <w:rPr>
                <w:sz w:val="22"/>
                <w:szCs w:val="22"/>
              </w:rPr>
              <w:t>Z toho prevádzkoví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5D812" w14:textId="77777777" w:rsidR="008E2CB0" w:rsidRDefault="008E2CB0">
            <w:pPr>
              <w:spacing w:line="276" w:lineRule="auto"/>
              <w:jc w:val="both"/>
              <w:rPr>
                <w:b/>
                <w:lang w:val="sk-SK"/>
              </w:rPr>
            </w:pPr>
            <w:r>
              <w:rPr>
                <w:b/>
                <w:sz w:val="22"/>
                <w:szCs w:val="22"/>
                <w:lang w:val="sk-SK"/>
              </w:rPr>
              <w:t>4</w:t>
            </w: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DCEEF1A" w14:textId="77777777" w:rsidR="008E2CB0" w:rsidRDefault="008E2CB0">
            <w:pPr>
              <w:spacing w:line="256" w:lineRule="auto"/>
              <w:rPr>
                <w:b/>
                <w:bCs/>
                <w:lang w:val="sk-SK"/>
              </w:rPr>
            </w:pPr>
          </w:p>
        </w:tc>
        <w:tc>
          <w:tcPr>
            <w:tcW w:w="8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B773A3" w14:textId="77777777" w:rsidR="008E2CB0" w:rsidRDefault="008E2CB0">
            <w:pPr>
              <w:spacing w:line="256" w:lineRule="auto"/>
              <w:rPr>
                <w:b/>
                <w:bCs/>
                <w:lang w:val="sk-SK"/>
              </w:rPr>
            </w:pPr>
          </w:p>
        </w:tc>
      </w:tr>
      <w:tr w:rsidR="008E2CB0" w14:paraId="5261A247" w14:textId="77777777" w:rsidTr="008E2CB0">
        <w:trPr>
          <w:cantSplit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E1FE8" w14:textId="77777777" w:rsidR="008E2CB0" w:rsidRDefault="008E2CB0">
            <w:pPr>
              <w:spacing w:line="276" w:lineRule="auto"/>
              <w:jc w:val="both"/>
              <w:rPr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-ved. ŠJ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AFC19" w14:textId="77777777" w:rsidR="008E2CB0" w:rsidRDefault="008E2CB0">
            <w:pPr>
              <w:spacing w:line="276" w:lineRule="auto"/>
              <w:jc w:val="both"/>
              <w:rPr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1</w:t>
            </w: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6B60560" w14:textId="77777777" w:rsidR="008E2CB0" w:rsidRDefault="008E2CB0">
            <w:pPr>
              <w:spacing w:line="256" w:lineRule="auto"/>
              <w:rPr>
                <w:b/>
                <w:bCs/>
                <w:lang w:val="sk-SK"/>
              </w:rPr>
            </w:pPr>
          </w:p>
        </w:tc>
        <w:tc>
          <w:tcPr>
            <w:tcW w:w="8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F919DA" w14:textId="77777777" w:rsidR="008E2CB0" w:rsidRDefault="008E2CB0">
            <w:pPr>
              <w:spacing w:line="256" w:lineRule="auto"/>
              <w:rPr>
                <w:b/>
                <w:bCs/>
                <w:lang w:val="sk-SK"/>
              </w:rPr>
            </w:pPr>
          </w:p>
        </w:tc>
      </w:tr>
      <w:tr w:rsidR="008E2CB0" w14:paraId="65E4EB1E" w14:textId="77777777" w:rsidTr="008E2CB0">
        <w:trPr>
          <w:cantSplit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B4EB8" w14:textId="77777777" w:rsidR="008E2CB0" w:rsidRDefault="008E2CB0">
            <w:pPr>
              <w:spacing w:line="276" w:lineRule="auto"/>
              <w:jc w:val="both"/>
              <w:rPr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- školníčka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7A2EB" w14:textId="77777777" w:rsidR="008E2CB0" w:rsidRDefault="008E2CB0">
            <w:pPr>
              <w:spacing w:line="276" w:lineRule="auto"/>
              <w:jc w:val="both"/>
              <w:rPr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1</w:t>
            </w: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EA1BC14" w14:textId="77777777" w:rsidR="008E2CB0" w:rsidRDefault="008E2CB0">
            <w:pPr>
              <w:spacing w:line="256" w:lineRule="auto"/>
              <w:rPr>
                <w:b/>
                <w:bCs/>
                <w:lang w:val="sk-SK"/>
              </w:rPr>
            </w:pPr>
          </w:p>
        </w:tc>
        <w:tc>
          <w:tcPr>
            <w:tcW w:w="8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B939A3" w14:textId="77777777" w:rsidR="008E2CB0" w:rsidRDefault="008E2CB0">
            <w:pPr>
              <w:spacing w:line="256" w:lineRule="auto"/>
              <w:rPr>
                <w:b/>
                <w:bCs/>
                <w:lang w:val="sk-SK"/>
              </w:rPr>
            </w:pPr>
          </w:p>
        </w:tc>
      </w:tr>
      <w:tr w:rsidR="008E2CB0" w14:paraId="50B0851C" w14:textId="77777777" w:rsidTr="008E2CB0">
        <w:trPr>
          <w:cantSplit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CD3FD" w14:textId="77777777" w:rsidR="008E2CB0" w:rsidRDefault="008E2CB0">
            <w:pPr>
              <w:spacing w:line="276" w:lineRule="auto"/>
              <w:jc w:val="both"/>
              <w:rPr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- upratovačka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D4E93" w14:textId="77777777" w:rsidR="008E2CB0" w:rsidRDefault="008E2CB0">
            <w:pPr>
              <w:spacing w:line="276" w:lineRule="auto"/>
              <w:jc w:val="both"/>
              <w:rPr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1</w:t>
            </w: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6BC4A0D" w14:textId="77777777" w:rsidR="008E2CB0" w:rsidRDefault="008E2CB0">
            <w:pPr>
              <w:spacing w:line="256" w:lineRule="auto"/>
              <w:rPr>
                <w:b/>
                <w:bCs/>
                <w:lang w:val="sk-SK"/>
              </w:rPr>
            </w:pPr>
          </w:p>
        </w:tc>
        <w:tc>
          <w:tcPr>
            <w:tcW w:w="8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7196BB" w14:textId="77777777" w:rsidR="008E2CB0" w:rsidRDefault="008E2CB0">
            <w:pPr>
              <w:spacing w:line="256" w:lineRule="auto"/>
              <w:rPr>
                <w:b/>
                <w:bCs/>
                <w:lang w:val="sk-SK"/>
              </w:rPr>
            </w:pPr>
          </w:p>
        </w:tc>
      </w:tr>
      <w:tr w:rsidR="008E2CB0" w14:paraId="11CB6332" w14:textId="77777777" w:rsidTr="008E2CB0">
        <w:trPr>
          <w:cantSplit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F62B5" w14:textId="77777777" w:rsidR="008E2CB0" w:rsidRDefault="008E2CB0">
            <w:pPr>
              <w:spacing w:line="276" w:lineRule="auto"/>
              <w:jc w:val="both"/>
              <w:rPr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- kuchárka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A83EE" w14:textId="77777777" w:rsidR="008E2CB0" w:rsidRDefault="008E2CB0">
            <w:pPr>
              <w:spacing w:line="276" w:lineRule="auto"/>
              <w:jc w:val="both"/>
              <w:rPr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1</w:t>
            </w: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8943AEC" w14:textId="77777777" w:rsidR="008E2CB0" w:rsidRDefault="008E2CB0">
            <w:pPr>
              <w:spacing w:line="256" w:lineRule="auto"/>
              <w:rPr>
                <w:b/>
                <w:bCs/>
                <w:lang w:val="sk-SK"/>
              </w:rPr>
            </w:pPr>
          </w:p>
        </w:tc>
        <w:tc>
          <w:tcPr>
            <w:tcW w:w="8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A53412" w14:textId="77777777" w:rsidR="008E2CB0" w:rsidRDefault="008E2CB0">
            <w:pPr>
              <w:spacing w:line="256" w:lineRule="auto"/>
              <w:rPr>
                <w:b/>
                <w:bCs/>
                <w:lang w:val="sk-SK"/>
              </w:rPr>
            </w:pPr>
          </w:p>
        </w:tc>
      </w:tr>
      <w:tr w:rsidR="008E2CB0" w14:paraId="79DA3B45" w14:textId="77777777" w:rsidTr="008E2CB0">
        <w:trPr>
          <w:cantSplit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921AC" w14:textId="77777777" w:rsidR="008E2CB0" w:rsidRDefault="008E2CB0">
            <w:pPr>
              <w:spacing w:line="276" w:lineRule="auto"/>
              <w:jc w:val="both"/>
              <w:rPr>
                <w:b/>
                <w:bCs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zamestnanci –spolu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D9946" w14:textId="77777777" w:rsidR="008E2CB0" w:rsidRDefault="008E2CB0">
            <w:pPr>
              <w:spacing w:line="276" w:lineRule="auto"/>
              <w:jc w:val="both"/>
              <w:rPr>
                <w:bCs/>
                <w:lang w:val="sk-SK"/>
              </w:rPr>
            </w:pPr>
            <w:r>
              <w:rPr>
                <w:bCs/>
                <w:sz w:val="22"/>
                <w:szCs w:val="22"/>
                <w:lang w:val="sk-SK"/>
              </w:rPr>
              <w:t>10</w:t>
            </w: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66E11D0" w14:textId="77777777" w:rsidR="008E2CB0" w:rsidRDefault="008E2CB0">
            <w:pPr>
              <w:spacing w:line="256" w:lineRule="auto"/>
              <w:rPr>
                <w:b/>
                <w:bCs/>
                <w:lang w:val="sk-SK"/>
              </w:rPr>
            </w:pPr>
          </w:p>
        </w:tc>
        <w:tc>
          <w:tcPr>
            <w:tcW w:w="8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AE03F2" w14:textId="77777777" w:rsidR="008E2CB0" w:rsidRDefault="008E2CB0">
            <w:pPr>
              <w:spacing w:line="256" w:lineRule="auto"/>
              <w:rPr>
                <w:b/>
                <w:bCs/>
                <w:lang w:val="sk-SK"/>
              </w:rPr>
            </w:pPr>
          </w:p>
        </w:tc>
      </w:tr>
    </w:tbl>
    <w:p w14:paraId="4420B689" w14:textId="77777777" w:rsidR="008E2CB0" w:rsidRDefault="008E2CB0" w:rsidP="008E2CB0">
      <w:pPr>
        <w:spacing w:line="276" w:lineRule="auto"/>
        <w:jc w:val="both"/>
        <w:rPr>
          <w:b/>
          <w:sz w:val="22"/>
          <w:szCs w:val="22"/>
          <w:lang w:val="sk-SK"/>
        </w:rPr>
      </w:pPr>
    </w:p>
    <w:p w14:paraId="360771F9" w14:textId="77777777" w:rsidR="008E2CB0" w:rsidRDefault="008E2CB0" w:rsidP="008E2CB0">
      <w:pPr>
        <w:spacing w:line="276" w:lineRule="auto"/>
        <w:jc w:val="both"/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>Spolu počet zamestnancov MŠ = 10</w:t>
      </w:r>
    </w:p>
    <w:p w14:paraId="56AC2CE1" w14:textId="77777777" w:rsidR="008E2CB0" w:rsidRDefault="008E2CB0" w:rsidP="008E2CB0">
      <w:pPr>
        <w:spacing w:line="276" w:lineRule="auto"/>
        <w:jc w:val="both"/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>Z celkového počtu zamestnancov materskej školy počet  pedagogických zam. = 6</w:t>
      </w:r>
    </w:p>
    <w:p w14:paraId="2642A242" w14:textId="77777777" w:rsidR="008E2CB0" w:rsidRDefault="008E2CB0" w:rsidP="008E2CB0">
      <w:pPr>
        <w:pStyle w:val="Zkladntext"/>
        <w:jc w:val="left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  </w:t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</w:p>
    <w:p w14:paraId="655794BE" w14:textId="77777777" w:rsidR="008E2CB0" w:rsidRDefault="008E2CB0" w:rsidP="008E2CB0">
      <w:pPr>
        <w:pStyle w:val="Zkladntext"/>
        <w:rPr>
          <w:rFonts w:ascii="Calibri" w:hAnsi="Calibri" w:cs="Calibri"/>
          <w:sz w:val="24"/>
        </w:rPr>
      </w:pPr>
    </w:p>
    <w:tbl>
      <w:tblPr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2"/>
        <w:gridCol w:w="993"/>
        <w:gridCol w:w="1134"/>
        <w:gridCol w:w="1534"/>
        <w:gridCol w:w="1709"/>
        <w:gridCol w:w="1398"/>
      </w:tblGrid>
      <w:tr w:rsidR="008E2CB0" w14:paraId="44D11B33" w14:textId="77777777" w:rsidTr="008E2CB0">
        <w:trPr>
          <w:trHeight w:val="42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223E6" w14:textId="77777777" w:rsidR="008E2CB0" w:rsidRDefault="008E2CB0">
            <w:pPr>
              <w:pStyle w:val="Zkladntext"/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Meno a priezvisko učiteľa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81774" w14:textId="77777777" w:rsidR="008E2CB0" w:rsidRDefault="008E2CB0">
            <w:pPr>
              <w:pStyle w:val="Zkladntext"/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Titul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8A25F" w14:textId="77777777" w:rsidR="008E2CB0" w:rsidRDefault="008E2CB0">
            <w:pPr>
              <w:pStyle w:val="Zkladntext"/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Začínajúci učiteľ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9D934" w14:textId="77777777" w:rsidR="008E2CB0" w:rsidRDefault="008E2CB0">
            <w:pPr>
              <w:pStyle w:val="Zkladntext"/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 atestačná</w:t>
            </w:r>
          </w:p>
          <w:p w14:paraId="2B9E4655" w14:textId="77777777" w:rsidR="008E2CB0" w:rsidRDefault="008E2CB0">
            <w:pPr>
              <w:pStyle w:val="Zkladntext"/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skúška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CE552" w14:textId="77777777" w:rsidR="008E2CB0" w:rsidRDefault="008E2CB0">
            <w:pPr>
              <w:pStyle w:val="Zkladntext"/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 atestačná</w:t>
            </w:r>
          </w:p>
          <w:p w14:paraId="0DF66EB5" w14:textId="77777777" w:rsidR="008E2CB0" w:rsidRDefault="008E2CB0">
            <w:pPr>
              <w:pStyle w:val="Zkladntext"/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skúška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1C93B" w14:textId="77777777" w:rsidR="008E2CB0" w:rsidRDefault="008E2CB0">
            <w:pPr>
              <w:pStyle w:val="Zkladntext"/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Kreditový</w:t>
            </w:r>
          </w:p>
          <w:p w14:paraId="5991AE1B" w14:textId="77777777" w:rsidR="008E2CB0" w:rsidRDefault="008E2CB0">
            <w:pPr>
              <w:pStyle w:val="Zkladntext"/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príplatok </w:t>
            </w:r>
          </w:p>
        </w:tc>
      </w:tr>
      <w:tr w:rsidR="008E2CB0" w14:paraId="2D419E7C" w14:textId="77777777" w:rsidTr="008E2CB0">
        <w:trPr>
          <w:trHeight w:val="42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D41C1" w14:textId="77777777" w:rsidR="008E2CB0" w:rsidRDefault="008E2CB0">
            <w:pPr>
              <w:pStyle w:val="Zkladntext"/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Jana Bartánusová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054DF" w14:textId="77777777" w:rsidR="008E2CB0" w:rsidRDefault="008E2CB0">
            <w:pPr>
              <w:pStyle w:val="Zkladntext"/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PaedDr.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494A1" w14:textId="77777777" w:rsidR="008E2CB0" w:rsidRDefault="008E2CB0">
            <w:pPr>
              <w:pStyle w:val="Zkladntext"/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69F02" w14:textId="77777777" w:rsidR="008E2CB0" w:rsidRDefault="008E2CB0">
            <w:pPr>
              <w:pStyle w:val="Zkladntext"/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áno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EE43E" w14:textId="77777777" w:rsidR="008E2CB0" w:rsidRDefault="008E2CB0">
            <w:pPr>
              <w:pStyle w:val="Zkladntext"/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71A88" w14:textId="77777777" w:rsidR="008E2CB0" w:rsidRDefault="008E2CB0">
            <w:pPr>
              <w:pStyle w:val="Zkladntext"/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8E2CB0" w14:paraId="4B8612ED" w14:textId="77777777" w:rsidTr="008E2CB0">
        <w:trPr>
          <w:trHeight w:val="45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9D509" w14:textId="77777777" w:rsidR="008E2CB0" w:rsidRDefault="008E2CB0">
            <w:pPr>
              <w:pStyle w:val="Zkladntext"/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Katarína Mojšová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E99E0" w14:textId="77777777" w:rsidR="008E2CB0" w:rsidRDefault="008E2CB0">
            <w:pPr>
              <w:pStyle w:val="Zkladntext"/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Mgr.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21DE3" w14:textId="77777777" w:rsidR="008E2CB0" w:rsidRDefault="008E2CB0">
            <w:pPr>
              <w:spacing w:line="256" w:lineRule="auto"/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15C84" w14:textId="77777777" w:rsidR="008E2CB0" w:rsidRDefault="008E2CB0">
            <w:pPr>
              <w:spacing w:line="256" w:lineRule="auto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     áno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6FFA2" w14:textId="77777777" w:rsidR="008E2CB0" w:rsidRDefault="008E2CB0">
            <w:pPr>
              <w:spacing w:line="256" w:lineRule="auto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     áno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9AEDC" w14:textId="77777777" w:rsidR="008E2CB0" w:rsidRDefault="008E2CB0">
            <w:pPr>
              <w:spacing w:line="256" w:lineRule="auto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  áno</w:t>
            </w:r>
          </w:p>
        </w:tc>
      </w:tr>
      <w:tr w:rsidR="008E2CB0" w14:paraId="1EC2259E" w14:textId="77777777" w:rsidTr="008E2CB0">
        <w:trPr>
          <w:trHeight w:val="42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0E23D" w14:textId="77777777" w:rsidR="008E2CB0" w:rsidRDefault="008E2CB0">
            <w:pPr>
              <w:pStyle w:val="Zkladntext"/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Radka Gregorová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43DB0" w14:textId="77777777" w:rsidR="008E2CB0" w:rsidRDefault="008E2CB0">
            <w:pPr>
              <w:pStyle w:val="Zkladntext"/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Bc.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F68C4" w14:textId="77777777" w:rsidR="008E2CB0" w:rsidRDefault="008E2CB0">
            <w:pPr>
              <w:spacing w:line="256" w:lineRule="auto"/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3339F" w14:textId="77777777" w:rsidR="008E2CB0" w:rsidRDefault="008E2CB0">
            <w:pPr>
              <w:spacing w:line="256" w:lineRule="auto"/>
              <w:rPr>
                <w:b/>
                <w:bCs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áno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01D85" w14:textId="77777777" w:rsidR="008E2CB0" w:rsidRDefault="008E2CB0">
            <w:pPr>
              <w:spacing w:line="256" w:lineRule="auto"/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97174" w14:textId="77777777" w:rsidR="008E2CB0" w:rsidRDefault="008E2CB0">
            <w:pPr>
              <w:spacing w:line="256" w:lineRule="auto"/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-</w:t>
            </w:r>
          </w:p>
        </w:tc>
      </w:tr>
      <w:tr w:rsidR="008E2CB0" w14:paraId="1FFECB4B" w14:textId="77777777" w:rsidTr="008E2CB0">
        <w:trPr>
          <w:trHeight w:val="42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9D3E6" w14:textId="77777777" w:rsidR="008E2CB0" w:rsidRDefault="008E2CB0">
            <w:pPr>
              <w:pStyle w:val="Zkladntext"/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Magdaléna Križanová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2EC8D" w14:textId="77777777" w:rsidR="008E2CB0" w:rsidRDefault="008E2CB0">
            <w:pPr>
              <w:pStyle w:val="Zkladntext"/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9E0CD" w14:textId="77777777" w:rsidR="008E2CB0" w:rsidRDefault="008E2CB0">
            <w:pPr>
              <w:spacing w:line="256" w:lineRule="auto"/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1CA73" w14:textId="77777777" w:rsidR="008E2CB0" w:rsidRDefault="008E2CB0">
            <w:pPr>
              <w:spacing w:line="256" w:lineRule="auto"/>
              <w:rPr>
                <w:b/>
                <w:bCs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áno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07D89" w14:textId="77777777" w:rsidR="008E2CB0" w:rsidRDefault="008E2CB0">
            <w:pPr>
              <w:spacing w:line="256" w:lineRule="auto"/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CCFDB" w14:textId="77777777" w:rsidR="008E2CB0" w:rsidRDefault="008E2CB0">
            <w:pPr>
              <w:spacing w:line="256" w:lineRule="auto"/>
              <w:rPr>
                <w:b/>
                <w:bCs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áno</w:t>
            </w:r>
          </w:p>
        </w:tc>
      </w:tr>
      <w:tr w:rsidR="008E2CB0" w14:paraId="64DCA661" w14:textId="77777777" w:rsidTr="008E2CB0">
        <w:trPr>
          <w:trHeight w:val="42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9C1B5" w14:textId="77777777" w:rsidR="008E2CB0" w:rsidRDefault="008E2CB0">
            <w:pPr>
              <w:pStyle w:val="Zkladntext"/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Lucia Tesáková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8FED7" w14:textId="77777777" w:rsidR="008E2CB0" w:rsidRDefault="008E2CB0">
            <w:pPr>
              <w:pStyle w:val="Zkladntext"/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Bc.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55FE3" w14:textId="77777777" w:rsidR="008E2CB0" w:rsidRDefault="008E2CB0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C62E1" w14:textId="77777777" w:rsidR="008E2CB0" w:rsidRDefault="008E2CB0">
            <w:pPr>
              <w:spacing w:line="25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     áno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A1C4B" w14:textId="77777777" w:rsidR="008E2CB0" w:rsidRDefault="008E2CB0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C38D3" w14:textId="77777777" w:rsidR="008E2CB0" w:rsidRDefault="008E2CB0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-</w:t>
            </w:r>
          </w:p>
        </w:tc>
      </w:tr>
      <w:tr w:rsidR="008E2CB0" w14:paraId="72E7B287" w14:textId="77777777" w:rsidTr="008E2CB0">
        <w:trPr>
          <w:trHeight w:val="42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7CC1F" w14:textId="77777777" w:rsidR="008E2CB0" w:rsidRDefault="008E2CB0">
            <w:pPr>
              <w:pStyle w:val="Zkladntext"/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Mária Moravčíková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ECF3F" w14:textId="77777777" w:rsidR="008E2CB0" w:rsidRDefault="008E2CB0">
            <w:pPr>
              <w:pStyle w:val="Zkladntext"/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1AC2E" w14:textId="77777777" w:rsidR="008E2CB0" w:rsidRDefault="008E2CB0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74A22" w14:textId="77777777" w:rsidR="008E2CB0" w:rsidRDefault="008E2CB0">
            <w:pPr>
              <w:spacing w:line="25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    áno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3E9FF" w14:textId="77777777" w:rsidR="008E2CB0" w:rsidRDefault="008E2CB0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4A7D6" w14:textId="77777777" w:rsidR="008E2CB0" w:rsidRDefault="008E2CB0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-</w:t>
            </w:r>
          </w:p>
        </w:tc>
      </w:tr>
    </w:tbl>
    <w:p w14:paraId="3DB8D390" w14:textId="77777777" w:rsidR="008E2CB0" w:rsidRDefault="008E2CB0" w:rsidP="008E2CB0">
      <w:pPr>
        <w:pStyle w:val="Zkladntext"/>
        <w:rPr>
          <w:rFonts w:ascii="Calibri" w:hAnsi="Calibri" w:cs="Calibri"/>
          <w:sz w:val="24"/>
        </w:rPr>
      </w:pPr>
    </w:p>
    <w:p w14:paraId="76991227" w14:textId="77777777" w:rsidR="008E2CB0" w:rsidRDefault="008E2CB0" w:rsidP="008E2CB0">
      <w:pPr>
        <w:pStyle w:val="Zkladntext"/>
        <w:jc w:val="both"/>
        <w:rPr>
          <w:sz w:val="24"/>
        </w:rPr>
      </w:pPr>
      <w:r>
        <w:rPr>
          <w:sz w:val="24"/>
        </w:rPr>
        <w:t xml:space="preserve">Všetci pedagogickí zamestnanci spĺňajú kvalifikačné predpoklady. </w:t>
      </w:r>
    </w:p>
    <w:p w14:paraId="695A5003" w14:textId="77777777" w:rsidR="008E2CB0" w:rsidRDefault="008E2CB0" w:rsidP="008E2CB0">
      <w:pPr>
        <w:spacing w:line="276" w:lineRule="auto"/>
        <w:jc w:val="both"/>
        <w:rPr>
          <w:b/>
          <w:bCs/>
          <w:sz w:val="22"/>
          <w:szCs w:val="22"/>
          <w:lang w:val="sk-SK"/>
        </w:rPr>
      </w:pPr>
    </w:p>
    <w:p w14:paraId="48BC6805" w14:textId="77777777" w:rsidR="008E2CB0" w:rsidRDefault="008E2CB0" w:rsidP="008E2CB0">
      <w:pPr>
        <w:spacing w:line="276" w:lineRule="auto"/>
        <w:jc w:val="both"/>
        <w:rPr>
          <w:b/>
          <w:bCs/>
          <w:sz w:val="22"/>
          <w:szCs w:val="22"/>
          <w:lang w:val="sk-SK"/>
        </w:rPr>
      </w:pPr>
    </w:p>
    <w:p w14:paraId="7EEF54FD" w14:textId="77777777" w:rsidR="008E2CB0" w:rsidRDefault="008E2CB0" w:rsidP="008E2CB0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i) Údaje o ďalšom vzdelávaní pedagogických zamestnancov školy:</w:t>
      </w:r>
    </w:p>
    <w:p w14:paraId="3E9C718F" w14:textId="77777777" w:rsidR="008E2CB0" w:rsidRDefault="008E2CB0" w:rsidP="008E2CB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12BD5A56" w14:textId="443C5664" w:rsidR="008E2CB0" w:rsidRDefault="008E2CB0" w:rsidP="008E2CB0">
      <w:pPr>
        <w:pStyle w:val="Zkladntext"/>
        <w:spacing w:line="360" w:lineRule="auto"/>
        <w:jc w:val="both"/>
        <w:rPr>
          <w:sz w:val="22"/>
          <w:szCs w:val="22"/>
        </w:rPr>
      </w:pPr>
      <w:r>
        <w:rPr>
          <w:b w:val="0"/>
          <w:sz w:val="22"/>
          <w:szCs w:val="22"/>
        </w:rPr>
        <w:t>Plán profesijného rozvoja</w:t>
      </w:r>
      <w:r>
        <w:rPr>
          <w:sz w:val="22"/>
          <w:szCs w:val="22"/>
        </w:rPr>
        <w:t xml:space="preserve"> bol  prerokovaný v pedagogickej rade dňa: 31. 8. 202</w:t>
      </w:r>
      <w:r w:rsidR="00861571">
        <w:rPr>
          <w:sz w:val="22"/>
          <w:szCs w:val="22"/>
        </w:rPr>
        <w:t>2</w:t>
      </w:r>
      <w:r>
        <w:rPr>
          <w:sz w:val="22"/>
          <w:szCs w:val="22"/>
        </w:rPr>
        <w:t>, prerokovaný so zriaďovateľom dňa: 0</w:t>
      </w:r>
      <w:r w:rsidR="00861571">
        <w:rPr>
          <w:sz w:val="22"/>
          <w:szCs w:val="22"/>
        </w:rPr>
        <w:t>6</w:t>
      </w:r>
      <w:r>
        <w:rPr>
          <w:sz w:val="22"/>
          <w:szCs w:val="22"/>
        </w:rPr>
        <w:t>. 9. 202</w:t>
      </w:r>
      <w:r w:rsidR="00861571">
        <w:rPr>
          <w:sz w:val="22"/>
          <w:szCs w:val="22"/>
        </w:rPr>
        <w:t>2</w:t>
      </w:r>
    </w:p>
    <w:p w14:paraId="053F517D" w14:textId="5F1C43EE" w:rsidR="008E2CB0" w:rsidRDefault="008E2CB0" w:rsidP="008E2CB0">
      <w:pPr>
        <w:pStyle w:val="Zkladntex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Ročný plán vzdelávania pedagogických zamestnancov bol vypracovaný a schválený dňa: 31. 8. 202</w:t>
      </w:r>
      <w:r w:rsidR="00861571">
        <w:rPr>
          <w:sz w:val="22"/>
          <w:szCs w:val="22"/>
        </w:rPr>
        <w:t>2</w:t>
      </w:r>
      <w:r>
        <w:rPr>
          <w:sz w:val="22"/>
          <w:szCs w:val="22"/>
        </w:rPr>
        <w:t xml:space="preserve"> .</w:t>
      </w:r>
    </w:p>
    <w:p w14:paraId="175CE3F9" w14:textId="77777777" w:rsidR="00ED6987" w:rsidRDefault="008E2CB0" w:rsidP="00AB5C19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Účasť na vzdelávaní: </w:t>
      </w:r>
    </w:p>
    <w:p w14:paraId="7BE15B29" w14:textId="29E6D3ED" w:rsidR="00AB5C19" w:rsidRDefault="008E2CB0" w:rsidP="00AB5C19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PaedDr. Jana Bartánusová:</w:t>
      </w:r>
      <w:r>
        <w:rPr>
          <w:b/>
          <w:bCs/>
          <w:sz w:val="22"/>
          <w:szCs w:val="22"/>
        </w:rPr>
        <w:t>1.</w:t>
      </w:r>
      <w:r w:rsidR="00AB5C19">
        <w:rPr>
          <w:b/>
          <w:bCs/>
          <w:sz w:val="22"/>
          <w:szCs w:val="22"/>
        </w:rPr>
        <w:t xml:space="preserve">aktualizačné vzdelávanie: </w:t>
      </w:r>
      <w:r w:rsidR="00AB5C19" w:rsidRPr="00AB5C19">
        <w:rPr>
          <w:b/>
          <w:bCs/>
          <w:sz w:val="22"/>
          <w:szCs w:val="22"/>
        </w:rPr>
        <w:t xml:space="preserve">Krtko a zima. </w:t>
      </w:r>
      <w:r w:rsidR="00AB5C19">
        <w:rPr>
          <w:b/>
          <w:bCs/>
          <w:sz w:val="22"/>
          <w:szCs w:val="22"/>
        </w:rPr>
        <w:t xml:space="preserve"> </w:t>
      </w:r>
    </w:p>
    <w:p w14:paraId="175843A6" w14:textId="5384F609" w:rsidR="00AB5C19" w:rsidRDefault="00AB5C19" w:rsidP="00AB5C19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</w:t>
      </w:r>
      <w:r w:rsidRPr="00AB5C19">
        <w:rPr>
          <w:b/>
          <w:bCs/>
          <w:sz w:val="22"/>
          <w:szCs w:val="22"/>
        </w:rPr>
        <w:t>Aktualizačné vzdelávanie zamerané na</w:t>
      </w:r>
      <w:r>
        <w:rPr>
          <w:b/>
          <w:bCs/>
          <w:sz w:val="22"/>
          <w:szCs w:val="22"/>
        </w:rPr>
        <w:t xml:space="preserve"> </w:t>
      </w:r>
      <w:r w:rsidRPr="00AB5C19">
        <w:rPr>
          <w:b/>
          <w:bCs/>
          <w:sz w:val="22"/>
          <w:szCs w:val="22"/>
        </w:rPr>
        <w:t xml:space="preserve">zmeny </w:t>
      </w:r>
    </w:p>
    <w:p w14:paraId="6E62338F" w14:textId="68E3266A" w:rsidR="00AB5C19" w:rsidRPr="00AB5C19" w:rsidRDefault="00AB5C19" w:rsidP="00AB5C19">
      <w:pPr>
        <w:spacing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</w:t>
      </w:r>
      <w:r w:rsidRPr="00AB5C19">
        <w:rPr>
          <w:b/>
          <w:bCs/>
          <w:sz w:val="22"/>
          <w:szCs w:val="22"/>
        </w:rPr>
        <w:t xml:space="preserve">v </w:t>
      </w:r>
      <w:r>
        <w:rPr>
          <w:b/>
          <w:bCs/>
          <w:sz w:val="22"/>
          <w:szCs w:val="22"/>
        </w:rPr>
        <w:t xml:space="preserve">    </w:t>
      </w:r>
      <w:r w:rsidRPr="00AB5C19">
        <w:rPr>
          <w:b/>
          <w:bCs/>
          <w:sz w:val="22"/>
          <w:szCs w:val="22"/>
        </w:rPr>
        <w:t>školskom kurikule v rámci oblasti jazyk a</w:t>
      </w:r>
    </w:p>
    <w:p w14:paraId="6CAAE28C" w14:textId="20101BB2" w:rsidR="008E2CB0" w:rsidRDefault="00AB5C19" w:rsidP="00AB5C19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</w:t>
      </w:r>
      <w:r w:rsidR="00ED6987">
        <w:rPr>
          <w:b/>
          <w:bCs/>
          <w:sz w:val="22"/>
          <w:szCs w:val="22"/>
        </w:rPr>
        <w:t xml:space="preserve"> </w:t>
      </w:r>
      <w:r w:rsidRPr="00AB5C19">
        <w:rPr>
          <w:b/>
          <w:bCs/>
          <w:sz w:val="22"/>
          <w:szCs w:val="22"/>
        </w:rPr>
        <w:t xml:space="preserve">komunikácia. </w:t>
      </w:r>
      <w:r w:rsidR="008E2CB0">
        <w:rPr>
          <w:b/>
          <w:bCs/>
          <w:sz w:val="22"/>
          <w:szCs w:val="22"/>
        </w:rPr>
        <w:t xml:space="preserve">   </w:t>
      </w:r>
    </w:p>
    <w:p w14:paraId="7186BB5C" w14:textId="77777777" w:rsidR="00D5674C" w:rsidRDefault="008E2CB0" w:rsidP="00D5674C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2.    Aktualizačné vzdelávanie: </w:t>
      </w:r>
      <w:r w:rsidR="00D5674C" w:rsidRPr="00D5674C">
        <w:rPr>
          <w:b/>
          <w:bCs/>
          <w:sz w:val="22"/>
          <w:szCs w:val="22"/>
        </w:rPr>
        <w:t xml:space="preserve">Som dieťa s ADHD. Nemajte predsudky, </w:t>
      </w:r>
    </w:p>
    <w:p w14:paraId="47E3C54D" w14:textId="5C28E662" w:rsidR="00D5674C" w:rsidRPr="00D5674C" w:rsidRDefault="00D5674C" w:rsidP="00D5674C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</w:t>
      </w:r>
      <w:r w:rsidRPr="00D5674C">
        <w:rPr>
          <w:b/>
          <w:bCs/>
          <w:sz w:val="22"/>
          <w:szCs w:val="22"/>
        </w:rPr>
        <w:t>nebojte sa ma a</w:t>
      </w:r>
      <w:r>
        <w:rPr>
          <w:b/>
          <w:bCs/>
          <w:sz w:val="22"/>
          <w:szCs w:val="22"/>
        </w:rPr>
        <w:t xml:space="preserve"> </w:t>
      </w:r>
      <w:r w:rsidRPr="00D5674C">
        <w:rPr>
          <w:b/>
          <w:bCs/>
          <w:sz w:val="22"/>
          <w:szCs w:val="22"/>
        </w:rPr>
        <w:t>skúsme to spolu</w:t>
      </w:r>
      <w:r>
        <w:rPr>
          <w:b/>
          <w:bCs/>
          <w:sz w:val="22"/>
          <w:szCs w:val="22"/>
        </w:rPr>
        <w:t>.</w:t>
      </w:r>
    </w:p>
    <w:p w14:paraId="085B1E59" w14:textId="77777777" w:rsidR="00D5674C" w:rsidRDefault="008E2CB0" w:rsidP="008E2CB0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3.    Aktualizačné vzdelávanie: </w:t>
      </w:r>
      <w:r w:rsidR="00D5674C" w:rsidRPr="00D5674C">
        <w:rPr>
          <w:b/>
          <w:bCs/>
          <w:sz w:val="22"/>
          <w:szCs w:val="22"/>
        </w:rPr>
        <w:t xml:space="preserve">DETI A VESMÍR. Praktický webinár </w:t>
      </w:r>
    </w:p>
    <w:p w14:paraId="2AA7FD26" w14:textId="61762D9F" w:rsidR="00D5674C" w:rsidRDefault="00D5674C" w:rsidP="00D5674C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</w:t>
      </w:r>
      <w:r w:rsidRPr="00D5674C">
        <w:rPr>
          <w:b/>
          <w:bCs/>
          <w:sz w:val="22"/>
          <w:szCs w:val="22"/>
        </w:rPr>
        <w:t>pre materské školy.</w:t>
      </w:r>
    </w:p>
    <w:p w14:paraId="6E28DB58" w14:textId="0D76AF37" w:rsidR="008E2CB0" w:rsidRDefault="008E2CB0" w:rsidP="008E2CB0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</w:t>
      </w:r>
    </w:p>
    <w:p w14:paraId="3073BE0C" w14:textId="77777777" w:rsidR="008E2CB0" w:rsidRDefault="008E2CB0" w:rsidP="008E2CB0">
      <w:pPr>
        <w:spacing w:line="360" w:lineRule="auto"/>
        <w:jc w:val="both"/>
        <w:rPr>
          <w:b/>
          <w:bCs/>
          <w:sz w:val="22"/>
          <w:szCs w:val="22"/>
        </w:rPr>
      </w:pPr>
    </w:p>
    <w:p w14:paraId="7FDF9F55" w14:textId="77777777" w:rsidR="00AB5C19" w:rsidRDefault="008E2CB0" w:rsidP="00AB5C19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Bc. Radka  Gregorová : </w:t>
      </w:r>
      <w:r>
        <w:rPr>
          <w:b/>
          <w:bCs/>
          <w:sz w:val="22"/>
          <w:szCs w:val="22"/>
        </w:rPr>
        <w:t xml:space="preserve">      1.     Aktualizačné vzdelávanie: </w:t>
      </w:r>
      <w:r w:rsidR="00AB5C19" w:rsidRPr="00AB5C19">
        <w:rPr>
          <w:b/>
          <w:bCs/>
          <w:sz w:val="22"/>
          <w:szCs w:val="22"/>
        </w:rPr>
        <w:t xml:space="preserve">Krtko a zima. </w:t>
      </w:r>
      <w:r w:rsidR="00AB5C19">
        <w:rPr>
          <w:b/>
          <w:bCs/>
          <w:sz w:val="22"/>
          <w:szCs w:val="22"/>
        </w:rPr>
        <w:t xml:space="preserve">  </w:t>
      </w:r>
      <w:r w:rsidR="00AB5C19" w:rsidRPr="00AB5C19">
        <w:rPr>
          <w:b/>
          <w:bCs/>
          <w:sz w:val="22"/>
          <w:szCs w:val="22"/>
        </w:rPr>
        <w:t xml:space="preserve">Aktualizačné vzdelávanie </w:t>
      </w:r>
    </w:p>
    <w:p w14:paraId="78C61D2F" w14:textId="77777777" w:rsidR="00AB5C19" w:rsidRDefault="00AB5C19" w:rsidP="00AB5C19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</w:t>
      </w:r>
      <w:r w:rsidRPr="00AB5C19">
        <w:rPr>
          <w:b/>
          <w:bCs/>
          <w:sz w:val="22"/>
          <w:szCs w:val="22"/>
        </w:rPr>
        <w:t>zamerané n</w:t>
      </w:r>
      <w:r>
        <w:rPr>
          <w:b/>
          <w:bCs/>
          <w:sz w:val="22"/>
          <w:szCs w:val="22"/>
        </w:rPr>
        <w:t xml:space="preserve">a </w:t>
      </w:r>
      <w:r w:rsidRPr="00AB5C19">
        <w:rPr>
          <w:b/>
          <w:bCs/>
          <w:sz w:val="22"/>
          <w:szCs w:val="22"/>
        </w:rPr>
        <w:t xml:space="preserve">v </w:t>
      </w:r>
      <w:r>
        <w:rPr>
          <w:b/>
          <w:bCs/>
          <w:sz w:val="22"/>
          <w:szCs w:val="22"/>
        </w:rPr>
        <w:t xml:space="preserve">    </w:t>
      </w:r>
      <w:r w:rsidRPr="00AB5C19">
        <w:rPr>
          <w:b/>
          <w:bCs/>
          <w:sz w:val="22"/>
          <w:szCs w:val="22"/>
        </w:rPr>
        <w:t>školskom kurikule v</w:t>
      </w:r>
    </w:p>
    <w:p w14:paraId="29F19E9F" w14:textId="294D28D6" w:rsidR="00AB5C19" w:rsidRPr="00AB5C19" w:rsidRDefault="00AB5C19" w:rsidP="00AB5C19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</w:t>
      </w:r>
      <w:r w:rsidRPr="00AB5C19">
        <w:rPr>
          <w:b/>
          <w:bCs/>
          <w:sz w:val="22"/>
          <w:szCs w:val="22"/>
        </w:rPr>
        <w:t xml:space="preserve"> rámci oblasti jazyk a</w:t>
      </w:r>
      <w:r>
        <w:rPr>
          <w:b/>
          <w:bCs/>
          <w:sz w:val="22"/>
          <w:szCs w:val="22"/>
        </w:rPr>
        <w:t xml:space="preserve"> </w:t>
      </w:r>
      <w:r w:rsidRPr="00AB5C19">
        <w:rPr>
          <w:b/>
          <w:bCs/>
          <w:sz w:val="22"/>
          <w:szCs w:val="22"/>
        </w:rPr>
        <w:t xml:space="preserve">komunikácia. </w:t>
      </w:r>
      <w:r>
        <w:rPr>
          <w:b/>
          <w:bCs/>
          <w:sz w:val="22"/>
          <w:szCs w:val="22"/>
        </w:rPr>
        <w:t xml:space="preserve">   </w:t>
      </w:r>
    </w:p>
    <w:p w14:paraId="634EAE98" w14:textId="1BDEA85A" w:rsidR="008E2CB0" w:rsidRDefault="008E2CB0" w:rsidP="008E2CB0">
      <w:pPr>
        <w:spacing w:line="360" w:lineRule="auto"/>
        <w:jc w:val="both"/>
        <w:rPr>
          <w:b/>
          <w:bCs/>
          <w:sz w:val="22"/>
          <w:szCs w:val="22"/>
        </w:rPr>
      </w:pPr>
    </w:p>
    <w:p w14:paraId="40B8D885" w14:textId="77777777" w:rsidR="00D5674C" w:rsidRDefault="008E2CB0" w:rsidP="00D5674C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2.     Aktualizačné vzdelávanie: </w:t>
      </w:r>
      <w:r w:rsidR="00D5674C" w:rsidRPr="00D5674C">
        <w:rPr>
          <w:b/>
          <w:bCs/>
          <w:sz w:val="22"/>
          <w:szCs w:val="22"/>
        </w:rPr>
        <w:t xml:space="preserve">Som dieťa s ADHD. Nemajte </w:t>
      </w:r>
      <w:r w:rsidR="00D5674C">
        <w:rPr>
          <w:b/>
          <w:bCs/>
          <w:sz w:val="22"/>
          <w:szCs w:val="22"/>
        </w:rPr>
        <w:t xml:space="preserve"> </w:t>
      </w:r>
    </w:p>
    <w:p w14:paraId="2F7388E3" w14:textId="77777777" w:rsidR="00D5674C" w:rsidRDefault="00D5674C" w:rsidP="00D5674C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</w:t>
      </w:r>
      <w:r w:rsidRPr="00D5674C">
        <w:rPr>
          <w:b/>
          <w:bCs/>
          <w:sz w:val="22"/>
          <w:szCs w:val="22"/>
        </w:rPr>
        <w:t xml:space="preserve">predsudky, </w:t>
      </w:r>
      <w:r>
        <w:rPr>
          <w:b/>
          <w:bCs/>
          <w:sz w:val="22"/>
          <w:szCs w:val="22"/>
        </w:rPr>
        <w:t xml:space="preserve"> </w:t>
      </w:r>
      <w:r w:rsidRPr="00D5674C">
        <w:rPr>
          <w:b/>
          <w:bCs/>
          <w:sz w:val="22"/>
          <w:szCs w:val="22"/>
        </w:rPr>
        <w:t>nebojte sa ma a</w:t>
      </w:r>
      <w:r>
        <w:rPr>
          <w:b/>
          <w:bCs/>
          <w:sz w:val="22"/>
          <w:szCs w:val="22"/>
        </w:rPr>
        <w:t xml:space="preserve"> </w:t>
      </w:r>
      <w:r w:rsidRPr="00D5674C">
        <w:rPr>
          <w:b/>
          <w:bCs/>
          <w:sz w:val="22"/>
          <w:szCs w:val="22"/>
        </w:rPr>
        <w:t xml:space="preserve">skúsme to </w:t>
      </w:r>
    </w:p>
    <w:p w14:paraId="5C8CEE0F" w14:textId="7A500314" w:rsidR="008E2CB0" w:rsidRDefault="00D5674C" w:rsidP="008E2CB0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</w:t>
      </w:r>
      <w:r w:rsidRPr="00D5674C">
        <w:rPr>
          <w:b/>
          <w:bCs/>
          <w:sz w:val="22"/>
          <w:szCs w:val="22"/>
        </w:rPr>
        <w:t>spolu</w:t>
      </w:r>
      <w:r>
        <w:rPr>
          <w:b/>
          <w:bCs/>
          <w:sz w:val="22"/>
          <w:szCs w:val="22"/>
        </w:rPr>
        <w:t xml:space="preserve">.                                                                                                                                                    </w:t>
      </w:r>
    </w:p>
    <w:p w14:paraId="0D7575D8" w14:textId="77777777" w:rsidR="00D84DD8" w:rsidRDefault="008E2CB0" w:rsidP="00D84DD8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3.     Aktualizačné vzdelávanie: </w:t>
      </w:r>
      <w:r w:rsidR="00D84DD8" w:rsidRPr="00D5674C">
        <w:rPr>
          <w:b/>
          <w:bCs/>
          <w:sz w:val="22"/>
          <w:szCs w:val="22"/>
        </w:rPr>
        <w:t xml:space="preserve">DETI A VESMÍR. Praktický webinár </w:t>
      </w:r>
    </w:p>
    <w:p w14:paraId="6E369ACF" w14:textId="77777777" w:rsidR="00D84DD8" w:rsidRDefault="00D84DD8" w:rsidP="00D84DD8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</w:t>
      </w:r>
      <w:r w:rsidRPr="00D5674C">
        <w:rPr>
          <w:b/>
          <w:bCs/>
          <w:sz w:val="22"/>
          <w:szCs w:val="22"/>
        </w:rPr>
        <w:t>pre materské školy.</w:t>
      </w:r>
    </w:p>
    <w:p w14:paraId="2595A46C" w14:textId="3FDDF202" w:rsidR="008E2CB0" w:rsidRDefault="008E2CB0" w:rsidP="008E2CB0">
      <w:pPr>
        <w:spacing w:line="360" w:lineRule="auto"/>
        <w:jc w:val="both"/>
        <w:rPr>
          <w:b/>
          <w:bCs/>
          <w:sz w:val="22"/>
          <w:szCs w:val="22"/>
        </w:rPr>
      </w:pPr>
    </w:p>
    <w:p w14:paraId="78D17715" w14:textId="77777777" w:rsidR="008E2CB0" w:rsidRDefault="008E2CB0" w:rsidP="008E2CB0">
      <w:pPr>
        <w:spacing w:line="360" w:lineRule="auto"/>
        <w:jc w:val="both"/>
        <w:rPr>
          <w:b/>
          <w:bCs/>
          <w:sz w:val="22"/>
          <w:szCs w:val="22"/>
        </w:rPr>
      </w:pPr>
    </w:p>
    <w:p w14:paraId="4F1524F8" w14:textId="77777777" w:rsidR="00AB5C19" w:rsidRDefault="008E2CB0" w:rsidP="00AB5C19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Bc. Lucia Tesáková :           </w:t>
      </w:r>
      <w:r>
        <w:rPr>
          <w:b/>
          <w:bCs/>
          <w:sz w:val="22"/>
          <w:szCs w:val="22"/>
        </w:rPr>
        <w:t xml:space="preserve">1.     Aktualizačné vzdelávanie: </w:t>
      </w:r>
      <w:r w:rsidR="00AB5C19" w:rsidRPr="00AB5C19">
        <w:rPr>
          <w:b/>
          <w:bCs/>
          <w:sz w:val="22"/>
          <w:szCs w:val="22"/>
        </w:rPr>
        <w:t xml:space="preserve">Krtko a zima. </w:t>
      </w:r>
      <w:r w:rsidR="00AB5C19">
        <w:rPr>
          <w:b/>
          <w:bCs/>
          <w:sz w:val="22"/>
          <w:szCs w:val="22"/>
        </w:rPr>
        <w:t xml:space="preserve">  </w:t>
      </w:r>
      <w:r w:rsidR="00AB5C19" w:rsidRPr="00AB5C19">
        <w:rPr>
          <w:b/>
          <w:bCs/>
          <w:sz w:val="22"/>
          <w:szCs w:val="22"/>
        </w:rPr>
        <w:t xml:space="preserve">Aktualizačné vzdelávanie </w:t>
      </w:r>
    </w:p>
    <w:p w14:paraId="79381B27" w14:textId="77777777" w:rsidR="00AB5C19" w:rsidRDefault="00AB5C19" w:rsidP="00AB5C19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                                                                                                </w:t>
      </w:r>
      <w:r w:rsidRPr="00AB5C19">
        <w:rPr>
          <w:b/>
          <w:bCs/>
          <w:sz w:val="22"/>
          <w:szCs w:val="22"/>
        </w:rPr>
        <w:t>zamerané n</w:t>
      </w:r>
      <w:r>
        <w:rPr>
          <w:b/>
          <w:bCs/>
          <w:sz w:val="22"/>
          <w:szCs w:val="22"/>
        </w:rPr>
        <w:t xml:space="preserve">a </w:t>
      </w:r>
      <w:r w:rsidRPr="00AB5C19">
        <w:rPr>
          <w:b/>
          <w:bCs/>
          <w:sz w:val="22"/>
          <w:szCs w:val="22"/>
        </w:rPr>
        <w:t xml:space="preserve">v </w:t>
      </w:r>
      <w:r>
        <w:rPr>
          <w:b/>
          <w:bCs/>
          <w:sz w:val="22"/>
          <w:szCs w:val="22"/>
        </w:rPr>
        <w:t xml:space="preserve">    </w:t>
      </w:r>
      <w:r w:rsidRPr="00AB5C19">
        <w:rPr>
          <w:b/>
          <w:bCs/>
          <w:sz w:val="22"/>
          <w:szCs w:val="22"/>
        </w:rPr>
        <w:t>školskom kurikule v</w:t>
      </w:r>
    </w:p>
    <w:p w14:paraId="16D25525" w14:textId="787697EF" w:rsidR="008E2CB0" w:rsidRDefault="00AB5C19" w:rsidP="00AB5C19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</w:t>
      </w:r>
      <w:r w:rsidRPr="00AB5C19">
        <w:rPr>
          <w:b/>
          <w:bCs/>
          <w:sz w:val="22"/>
          <w:szCs w:val="22"/>
        </w:rPr>
        <w:t xml:space="preserve"> rámci oblasti jazyk a</w:t>
      </w:r>
      <w:r>
        <w:rPr>
          <w:b/>
          <w:bCs/>
          <w:sz w:val="22"/>
          <w:szCs w:val="22"/>
        </w:rPr>
        <w:t xml:space="preserve"> </w:t>
      </w:r>
      <w:r w:rsidRPr="00AB5C19">
        <w:rPr>
          <w:b/>
          <w:bCs/>
          <w:sz w:val="22"/>
          <w:szCs w:val="22"/>
        </w:rPr>
        <w:t xml:space="preserve">komunikácia. </w:t>
      </w:r>
      <w:r>
        <w:rPr>
          <w:b/>
          <w:bCs/>
          <w:sz w:val="22"/>
          <w:szCs w:val="22"/>
        </w:rPr>
        <w:t xml:space="preserve">   </w:t>
      </w:r>
    </w:p>
    <w:p w14:paraId="27A0B6DE" w14:textId="77777777" w:rsidR="00D5674C" w:rsidRDefault="008E2CB0" w:rsidP="00D5674C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2.     Aktualizačné vzdelávanie: </w:t>
      </w:r>
      <w:r w:rsidR="00D5674C" w:rsidRPr="00D5674C">
        <w:rPr>
          <w:b/>
          <w:bCs/>
          <w:sz w:val="22"/>
          <w:szCs w:val="22"/>
        </w:rPr>
        <w:t xml:space="preserve">Som dieťa s ADHD. Nemajte </w:t>
      </w:r>
      <w:r w:rsidR="00D5674C">
        <w:rPr>
          <w:b/>
          <w:bCs/>
          <w:sz w:val="22"/>
          <w:szCs w:val="22"/>
        </w:rPr>
        <w:t xml:space="preserve"> </w:t>
      </w:r>
    </w:p>
    <w:p w14:paraId="5B94184C" w14:textId="77777777" w:rsidR="00D5674C" w:rsidRDefault="00D5674C" w:rsidP="00D5674C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</w:t>
      </w:r>
      <w:r w:rsidRPr="00D5674C">
        <w:rPr>
          <w:b/>
          <w:bCs/>
          <w:sz w:val="22"/>
          <w:szCs w:val="22"/>
        </w:rPr>
        <w:t xml:space="preserve">predsudky, </w:t>
      </w:r>
      <w:r>
        <w:rPr>
          <w:b/>
          <w:bCs/>
          <w:sz w:val="22"/>
          <w:szCs w:val="22"/>
        </w:rPr>
        <w:t xml:space="preserve"> </w:t>
      </w:r>
      <w:r w:rsidRPr="00D5674C">
        <w:rPr>
          <w:b/>
          <w:bCs/>
          <w:sz w:val="22"/>
          <w:szCs w:val="22"/>
        </w:rPr>
        <w:t>nebojte sa ma a</w:t>
      </w:r>
      <w:r>
        <w:rPr>
          <w:b/>
          <w:bCs/>
          <w:sz w:val="22"/>
          <w:szCs w:val="22"/>
        </w:rPr>
        <w:t xml:space="preserve"> </w:t>
      </w:r>
      <w:r w:rsidRPr="00D5674C">
        <w:rPr>
          <w:b/>
          <w:bCs/>
          <w:sz w:val="22"/>
          <w:szCs w:val="22"/>
        </w:rPr>
        <w:t xml:space="preserve">skúsme to </w:t>
      </w:r>
    </w:p>
    <w:p w14:paraId="1E19314E" w14:textId="5B74F78C" w:rsidR="008E2CB0" w:rsidRDefault="00D5674C" w:rsidP="00D5674C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</w:t>
      </w:r>
      <w:r w:rsidRPr="00D5674C">
        <w:rPr>
          <w:b/>
          <w:bCs/>
          <w:sz w:val="22"/>
          <w:szCs w:val="22"/>
        </w:rPr>
        <w:t>spolu</w:t>
      </w:r>
      <w:r>
        <w:rPr>
          <w:b/>
          <w:bCs/>
          <w:sz w:val="22"/>
          <w:szCs w:val="22"/>
        </w:rPr>
        <w:t xml:space="preserve">.                                                                                                                                                     </w:t>
      </w:r>
    </w:p>
    <w:p w14:paraId="589C0D8C" w14:textId="77777777" w:rsidR="00D84DD8" w:rsidRDefault="00D84DD8" w:rsidP="00D84DD8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3.    Aktualizačné vzdelávannie: </w:t>
      </w:r>
      <w:r w:rsidRPr="00D5674C">
        <w:rPr>
          <w:b/>
          <w:bCs/>
          <w:sz w:val="22"/>
          <w:szCs w:val="22"/>
        </w:rPr>
        <w:t xml:space="preserve">DETI A VESMÍR. Praktický webinár </w:t>
      </w:r>
    </w:p>
    <w:p w14:paraId="75C08CF2" w14:textId="77777777" w:rsidR="00D84DD8" w:rsidRDefault="00D84DD8" w:rsidP="00D84DD8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</w:t>
      </w:r>
      <w:r w:rsidRPr="00D5674C">
        <w:rPr>
          <w:b/>
          <w:bCs/>
          <w:sz w:val="22"/>
          <w:szCs w:val="22"/>
        </w:rPr>
        <w:t>pre materské školy.</w:t>
      </w:r>
    </w:p>
    <w:p w14:paraId="47852E0A" w14:textId="76EC1EFD" w:rsidR="008E2CB0" w:rsidRDefault="008E2CB0" w:rsidP="008E2CB0">
      <w:pPr>
        <w:spacing w:line="360" w:lineRule="auto"/>
        <w:jc w:val="both"/>
        <w:rPr>
          <w:b/>
          <w:bCs/>
          <w:sz w:val="22"/>
          <w:szCs w:val="22"/>
        </w:rPr>
      </w:pPr>
    </w:p>
    <w:p w14:paraId="5B441205" w14:textId="77777777" w:rsidR="008E2CB0" w:rsidRDefault="008E2CB0" w:rsidP="008E2CB0">
      <w:pPr>
        <w:spacing w:line="360" w:lineRule="auto"/>
        <w:jc w:val="both"/>
        <w:rPr>
          <w:b/>
          <w:bCs/>
          <w:sz w:val="22"/>
          <w:szCs w:val="22"/>
        </w:rPr>
      </w:pPr>
    </w:p>
    <w:p w14:paraId="02C9C3F0" w14:textId="77777777" w:rsidR="00AB5C19" w:rsidRDefault="008E2CB0" w:rsidP="00AB5C19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Mária Moravčíková:            </w:t>
      </w:r>
      <w:r>
        <w:rPr>
          <w:b/>
          <w:bCs/>
          <w:sz w:val="22"/>
          <w:szCs w:val="22"/>
        </w:rPr>
        <w:t xml:space="preserve">1.     Aktualizačné vzdelávanie: </w:t>
      </w:r>
      <w:r w:rsidR="00AB5C19" w:rsidRPr="00AB5C19">
        <w:rPr>
          <w:b/>
          <w:bCs/>
          <w:sz w:val="22"/>
          <w:szCs w:val="22"/>
        </w:rPr>
        <w:t xml:space="preserve">Krtko a zima. </w:t>
      </w:r>
      <w:r w:rsidR="00AB5C19">
        <w:rPr>
          <w:b/>
          <w:bCs/>
          <w:sz w:val="22"/>
          <w:szCs w:val="22"/>
        </w:rPr>
        <w:t xml:space="preserve">  </w:t>
      </w:r>
      <w:r w:rsidR="00AB5C19" w:rsidRPr="00AB5C19">
        <w:rPr>
          <w:b/>
          <w:bCs/>
          <w:sz w:val="22"/>
          <w:szCs w:val="22"/>
        </w:rPr>
        <w:t xml:space="preserve">Aktualizačné vzdelávanie </w:t>
      </w:r>
    </w:p>
    <w:p w14:paraId="116E7886" w14:textId="77777777" w:rsidR="00AB5C19" w:rsidRDefault="00AB5C19" w:rsidP="00AB5C19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</w:t>
      </w:r>
      <w:r w:rsidRPr="00AB5C19">
        <w:rPr>
          <w:b/>
          <w:bCs/>
          <w:sz w:val="22"/>
          <w:szCs w:val="22"/>
        </w:rPr>
        <w:t>zamerané n</w:t>
      </w:r>
      <w:r>
        <w:rPr>
          <w:b/>
          <w:bCs/>
          <w:sz w:val="22"/>
          <w:szCs w:val="22"/>
        </w:rPr>
        <w:t xml:space="preserve">a </w:t>
      </w:r>
      <w:r w:rsidRPr="00AB5C19">
        <w:rPr>
          <w:b/>
          <w:bCs/>
          <w:sz w:val="22"/>
          <w:szCs w:val="22"/>
        </w:rPr>
        <w:t xml:space="preserve">v </w:t>
      </w:r>
      <w:r>
        <w:rPr>
          <w:b/>
          <w:bCs/>
          <w:sz w:val="22"/>
          <w:szCs w:val="22"/>
        </w:rPr>
        <w:t xml:space="preserve">    </w:t>
      </w:r>
      <w:r w:rsidRPr="00AB5C19">
        <w:rPr>
          <w:b/>
          <w:bCs/>
          <w:sz w:val="22"/>
          <w:szCs w:val="22"/>
        </w:rPr>
        <w:t>školskom kurikule v</w:t>
      </w:r>
    </w:p>
    <w:p w14:paraId="5D74223B" w14:textId="56127835" w:rsidR="008E2CB0" w:rsidRDefault="00AB5C19" w:rsidP="00AB5C19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</w:t>
      </w:r>
      <w:r w:rsidRPr="00AB5C19">
        <w:rPr>
          <w:b/>
          <w:bCs/>
          <w:sz w:val="22"/>
          <w:szCs w:val="22"/>
        </w:rPr>
        <w:t xml:space="preserve"> rámci oblasti jazyk a</w:t>
      </w:r>
      <w:r>
        <w:rPr>
          <w:b/>
          <w:bCs/>
          <w:sz w:val="22"/>
          <w:szCs w:val="22"/>
        </w:rPr>
        <w:t xml:space="preserve"> </w:t>
      </w:r>
      <w:r w:rsidRPr="00AB5C19">
        <w:rPr>
          <w:b/>
          <w:bCs/>
          <w:sz w:val="22"/>
          <w:szCs w:val="22"/>
        </w:rPr>
        <w:t xml:space="preserve">komunikácia. </w:t>
      </w:r>
      <w:r>
        <w:rPr>
          <w:b/>
          <w:bCs/>
          <w:sz w:val="22"/>
          <w:szCs w:val="22"/>
        </w:rPr>
        <w:t xml:space="preserve">   </w:t>
      </w:r>
    </w:p>
    <w:p w14:paraId="6D5FC01A" w14:textId="77777777" w:rsidR="00D5674C" w:rsidRDefault="008E2CB0" w:rsidP="00D5674C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2.     Aktualizačné vzdelávanie: </w:t>
      </w:r>
      <w:r w:rsidR="00D5674C" w:rsidRPr="00D5674C">
        <w:rPr>
          <w:b/>
          <w:bCs/>
          <w:sz w:val="22"/>
          <w:szCs w:val="22"/>
        </w:rPr>
        <w:t xml:space="preserve">Som dieťa s ADHD. Nemajte </w:t>
      </w:r>
      <w:r w:rsidR="00D5674C">
        <w:rPr>
          <w:b/>
          <w:bCs/>
          <w:sz w:val="22"/>
          <w:szCs w:val="22"/>
        </w:rPr>
        <w:t xml:space="preserve"> </w:t>
      </w:r>
    </w:p>
    <w:p w14:paraId="0D59A487" w14:textId="77777777" w:rsidR="00D5674C" w:rsidRDefault="00D5674C" w:rsidP="00D5674C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</w:t>
      </w:r>
      <w:r w:rsidRPr="00D5674C">
        <w:rPr>
          <w:b/>
          <w:bCs/>
          <w:sz w:val="22"/>
          <w:szCs w:val="22"/>
        </w:rPr>
        <w:t xml:space="preserve">predsudky, </w:t>
      </w:r>
      <w:r>
        <w:rPr>
          <w:b/>
          <w:bCs/>
          <w:sz w:val="22"/>
          <w:szCs w:val="22"/>
        </w:rPr>
        <w:t xml:space="preserve"> </w:t>
      </w:r>
      <w:r w:rsidRPr="00D5674C">
        <w:rPr>
          <w:b/>
          <w:bCs/>
          <w:sz w:val="22"/>
          <w:szCs w:val="22"/>
        </w:rPr>
        <w:t>nebojte sa ma a</w:t>
      </w:r>
      <w:r>
        <w:rPr>
          <w:b/>
          <w:bCs/>
          <w:sz w:val="22"/>
          <w:szCs w:val="22"/>
        </w:rPr>
        <w:t xml:space="preserve"> </w:t>
      </w:r>
      <w:r w:rsidRPr="00D5674C">
        <w:rPr>
          <w:b/>
          <w:bCs/>
          <w:sz w:val="22"/>
          <w:szCs w:val="22"/>
        </w:rPr>
        <w:t xml:space="preserve">skúsme to </w:t>
      </w:r>
    </w:p>
    <w:p w14:paraId="4B521829" w14:textId="430984EB" w:rsidR="008E2CB0" w:rsidRDefault="00D5674C" w:rsidP="00D5674C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</w:t>
      </w:r>
      <w:r w:rsidRPr="00D5674C">
        <w:rPr>
          <w:b/>
          <w:bCs/>
          <w:sz w:val="22"/>
          <w:szCs w:val="22"/>
        </w:rPr>
        <w:t>spolu</w:t>
      </w:r>
      <w:r>
        <w:rPr>
          <w:b/>
          <w:bCs/>
          <w:sz w:val="22"/>
          <w:szCs w:val="22"/>
        </w:rPr>
        <w:t xml:space="preserve">.                                                                                                                                                     </w:t>
      </w:r>
    </w:p>
    <w:p w14:paraId="1F31B625" w14:textId="77777777" w:rsidR="00D84DD8" w:rsidRDefault="008E2CB0" w:rsidP="00D84DD8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3.     Aktualizačné vzdelávanie: </w:t>
      </w:r>
      <w:r w:rsidR="00D84DD8" w:rsidRPr="00D5674C">
        <w:rPr>
          <w:b/>
          <w:bCs/>
          <w:sz w:val="22"/>
          <w:szCs w:val="22"/>
        </w:rPr>
        <w:t xml:space="preserve">DETI A VESMÍR. Praktický webinár </w:t>
      </w:r>
    </w:p>
    <w:p w14:paraId="51257904" w14:textId="77777777" w:rsidR="00D84DD8" w:rsidRDefault="00D84DD8" w:rsidP="00D84DD8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</w:t>
      </w:r>
      <w:r w:rsidRPr="00D5674C">
        <w:rPr>
          <w:b/>
          <w:bCs/>
          <w:sz w:val="22"/>
          <w:szCs w:val="22"/>
        </w:rPr>
        <w:t>pre materské školy.</w:t>
      </w:r>
    </w:p>
    <w:p w14:paraId="2775B7DC" w14:textId="25A0648C" w:rsidR="008E2CB0" w:rsidRDefault="008E2CB0" w:rsidP="008E2CB0">
      <w:pPr>
        <w:spacing w:line="360" w:lineRule="auto"/>
        <w:jc w:val="both"/>
        <w:rPr>
          <w:b/>
          <w:bCs/>
          <w:sz w:val="22"/>
          <w:szCs w:val="22"/>
        </w:rPr>
      </w:pPr>
    </w:p>
    <w:p w14:paraId="6CE0C0B7" w14:textId="77777777" w:rsidR="008E2CB0" w:rsidRDefault="008E2CB0" w:rsidP="008E2CB0">
      <w:pPr>
        <w:spacing w:line="360" w:lineRule="auto"/>
        <w:jc w:val="both"/>
        <w:rPr>
          <w:b/>
          <w:bCs/>
          <w:sz w:val="22"/>
          <w:szCs w:val="22"/>
        </w:rPr>
      </w:pPr>
    </w:p>
    <w:p w14:paraId="4AD4D37B" w14:textId="77777777" w:rsidR="00AB5C19" w:rsidRDefault="008E2CB0" w:rsidP="00AB5C19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Mgr. Katarína Mojšová :      </w:t>
      </w:r>
      <w:r>
        <w:rPr>
          <w:b/>
          <w:bCs/>
          <w:sz w:val="22"/>
          <w:szCs w:val="22"/>
        </w:rPr>
        <w:t>1.</w:t>
      </w:r>
      <w:r>
        <w:rPr>
          <w:sz w:val="22"/>
          <w:szCs w:val="22"/>
        </w:rPr>
        <w:t xml:space="preserve">     </w:t>
      </w:r>
      <w:r>
        <w:rPr>
          <w:b/>
          <w:bCs/>
          <w:sz w:val="22"/>
          <w:szCs w:val="22"/>
        </w:rPr>
        <w:t xml:space="preserve">Aktualizačné vzdelávanie: </w:t>
      </w:r>
      <w:r w:rsidR="00AB5C19" w:rsidRPr="00AB5C19">
        <w:rPr>
          <w:b/>
          <w:bCs/>
          <w:sz w:val="22"/>
          <w:szCs w:val="22"/>
        </w:rPr>
        <w:t xml:space="preserve">Krtko a zima. </w:t>
      </w:r>
      <w:r w:rsidR="00AB5C19">
        <w:rPr>
          <w:b/>
          <w:bCs/>
          <w:sz w:val="22"/>
          <w:szCs w:val="22"/>
        </w:rPr>
        <w:t xml:space="preserve">  </w:t>
      </w:r>
      <w:r w:rsidR="00AB5C19" w:rsidRPr="00AB5C19">
        <w:rPr>
          <w:b/>
          <w:bCs/>
          <w:sz w:val="22"/>
          <w:szCs w:val="22"/>
        </w:rPr>
        <w:t xml:space="preserve">Aktualizačné vzdelávanie </w:t>
      </w:r>
    </w:p>
    <w:p w14:paraId="61C1E9E7" w14:textId="77777777" w:rsidR="00AB5C19" w:rsidRDefault="00AB5C19" w:rsidP="00AB5C19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</w:t>
      </w:r>
      <w:r w:rsidRPr="00AB5C19">
        <w:rPr>
          <w:b/>
          <w:bCs/>
          <w:sz w:val="22"/>
          <w:szCs w:val="22"/>
        </w:rPr>
        <w:t>zamerané n</w:t>
      </w:r>
      <w:r>
        <w:rPr>
          <w:b/>
          <w:bCs/>
          <w:sz w:val="22"/>
          <w:szCs w:val="22"/>
        </w:rPr>
        <w:t xml:space="preserve">a </w:t>
      </w:r>
      <w:r w:rsidRPr="00AB5C19">
        <w:rPr>
          <w:b/>
          <w:bCs/>
          <w:sz w:val="22"/>
          <w:szCs w:val="22"/>
        </w:rPr>
        <w:t xml:space="preserve">v </w:t>
      </w:r>
      <w:r>
        <w:rPr>
          <w:b/>
          <w:bCs/>
          <w:sz w:val="22"/>
          <w:szCs w:val="22"/>
        </w:rPr>
        <w:t xml:space="preserve">    </w:t>
      </w:r>
      <w:r w:rsidRPr="00AB5C19">
        <w:rPr>
          <w:b/>
          <w:bCs/>
          <w:sz w:val="22"/>
          <w:szCs w:val="22"/>
        </w:rPr>
        <w:t>školskom kurikule v</w:t>
      </w:r>
    </w:p>
    <w:p w14:paraId="40B074CD" w14:textId="49560773" w:rsidR="00D5674C" w:rsidRDefault="00AB5C19" w:rsidP="00AB5C19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</w:t>
      </w:r>
      <w:r w:rsidR="00D5674C">
        <w:rPr>
          <w:b/>
          <w:bCs/>
          <w:sz w:val="22"/>
          <w:szCs w:val="22"/>
        </w:rPr>
        <w:t>.</w:t>
      </w:r>
      <w:r w:rsidR="00D5674C">
        <w:rPr>
          <w:sz w:val="22"/>
          <w:szCs w:val="22"/>
        </w:rPr>
        <w:t xml:space="preserve">                                             </w:t>
      </w:r>
      <w:r w:rsidRPr="00AB5C19">
        <w:rPr>
          <w:b/>
          <w:bCs/>
          <w:sz w:val="22"/>
          <w:szCs w:val="22"/>
        </w:rPr>
        <w:t>rámci oblasti jazyk a</w:t>
      </w:r>
      <w:r>
        <w:rPr>
          <w:b/>
          <w:bCs/>
          <w:sz w:val="22"/>
          <w:szCs w:val="22"/>
        </w:rPr>
        <w:t xml:space="preserve"> </w:t>
      </w:r>
      <w:r w:rsidRPr="00AB5C19">
        <w:rPr>
          <w:b/>
          <w:bCs/>
          <w:sz w:val="22"/>
          <w:szCs w:val="22"/>
        </w:rPr>
        <w:t xml:space="preserve">komunikácia. </w:t>
      </w:r>
    </w:p>
    <w:p w14:paraId="4C7DB6B0" w14:textId="4974851E" w:rsidR="00D5674C" w:rsidRDefault="00D5674C" w:rsidP="00D5674C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</w:t>
      </w:r>
      <w:r w:rsidR="00D84DD8">
        <w:rPr>
          <w:b/>
          <w:bCs/>
          <w:sz w:val="22"/>
          <w:szCs w:val="22"/>
        </w:rPr>
        <w:t xml:space="preserve">     </w:t>
      </w:r>
      <w:r>
        <w:rPr>
          <w:b/>
          <w:bCs/>
          <w:sz w:val="22"/>
          <w:szCs w:val="22"/>
        </w:rPr>
        <w:t xml:space="preserve"> 2. Aktualizačné vzdelávanie:    </w:t>
      </w:r>
      <w:r w:rsidRPr="00D5674C">
        <w:rPr>
          <w:b/>
          <w:bCs/>
          <w:sz w:val="22"/>
          <w:szCs w:val="22"/>
        </w:rPr>
        <w:t xml:space="preserve">Som dieťa s ADHD. Nemajte </w:t>
      </w:r>
      <w:r>
        <w:rPr>
          <w:b/>
          <w:bCs/>
          <w:sz w:val="22"/>
          <w:szCs w:val="22"/>
        </w:rPr>
        <w:t xml:space="preserve"> </w:t>
      </w:r>
    </w:p>
    <w:p w14:paraId="0DD64C17" w14:textId="6FF0C029" w:rsidR="00D5674C" w:rsidRDefault="00D5674C" w:rsidP="00D5674C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</w:t>
      </w:r>
      <w:r w:rsidR="00D84DD8">
        <w:rPr>
          <w:b/>
          <w:bCs/>
          <w:sz w:val="22"/>
          <w:szCs w:val="22"/>
        </w:rPr>
        <w:t xml:space="preserve">     </w:t>
      </w:r>
      <w:r>
        <w:rPr>
          <w:b/>
          <w:bCs/>
          <w:sz w:val="22"/>
          <w:szCs w:val="22"/>
        </w:rPr>
        <w:t xml:space="preserve"> </w:t>
      </w:r>
      <w:r w:rsidRPr="00D5674C">
        <w:rPr>
          <w:b/>
          <w:bCs/>
          <w:sz w:val="22"/>
          <w:szCs w:val="22"/>
        </w:rPr>
        <w:t xml:space="preserve">predsudky, </w:t>
      </w:r>
      <w:r>
        <w:rPr>
          <w:b/>
          <w:bCs/>
          <w:sz w:val="22"/>
          <w:szCs w:val="22"/>
        </w:rPr>
        <w:t xml:space="preserve"> </w:t>
      </w:r>
      <w:r w:rsidRPr="00D5674C">
        <w:rPr>
          <w:b/>
          <w:bCs/>
          <w:sz w:val="22"/>
          <w:szCs w:val="22"/>
        </w:rPr>
        <w:t>nebojte sa ma a</w:t>
      </w:r>
      <w:r>
        <w:rPr>
          <w:b/>
          <w:bCs/>
          <w:sz w:val="22"/>
          <w:szCs w:val="22"/>
        </w:rPr>
        <w:t xml:space="preserve"> </w:t>
      </w:r>
      <w:r w:rsidRPr="00D5674C">
        <w:rPr>
          <w:b/>
          <w:bCs/>
          <w:sz w:val="22"/>
          <w:szCs w:val="22"/>
        </w:rPr>
        <w:t xml:space="preserve">skúsme to </w:t>
      </w:r>
    </w:p>
    <w:p w14:paraId="054E1CA7" w14:textId="0841EC5A" w:rsidR="008E2CB0" w:rsidRDefault="00D5674C" w:rsidP="00D5674C">
      <w:pPr>
        <w:spacing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</w:t>
      </w:r>
      <w:r w:rsidR="00D84DD8">
        <w:rPr>
          <w:b/>
          <w:bCs/>
          <w:sz w:val="22"/>
          <w:szCs w:val="22"/>
        </w:rPr>
        <w:t xml:space="preserve">    </w:t>
      </w:r>
      <w:r w:rsidRPr="00D5674C">
        <w:rPr>
          <w:b/>
          <w:bCs/>
          <w:sz w:val="22"/>
          <w:szCs w:val="22"/>
        </w:rPr>
        <w:t>spolu</w:t>
      </w:r>
      <w:r>
        <w:rPr>
          <w:b/>
          <w:bCs/>
          <w:sz w:val="22"/>
          <w:szCs w:val="22"/>
        </w:rPr>
        <w:t xml:space="preserve">.                                                                                                                                                     </w:t>
      </w:r>
      <w:r w:rsidR="00AB5C19">
        <w:rPr>
          <w:b/>
          <w:bCs/>
          <w:sz w:val="22"/>
          <w:szCs w:val="22"/>
        </w:rPr>
        <w:t xml:space="preserve">   </w:t>
      </w:r>
    </w:p>
    <w:p w14:paraId="4D0F4D7B" w14:textId="77777777" w:rsidR="00D84DD8" w:rsidRDefault="008E2CB0" w:rsidP="00D84DD8">
      <w:pPr>
        <w:spacing w:line="360" w:lineRule="auto"/>
        <w:jc w:val="both"/>
        <w:rPr>
          <w:b/>
          <w:bCs/>
          <w:sz w:val="22"/>
          <w:szCs w:val="22"/>
        </w:rPr>
      </w:pPr>
      <w:r w:rsidRPr="00D84DD8">
        <w:rPr>
          <w:b/>
          <w:bCs/>
          <w:sz w:val="22"/>
          <w:szCs w:val="22"/>
        </w:rPr>
        <w:t xml:space="preserve">                                           </w:t>
      </w:r>
      <w:r w:rsidR="00D84DD8" w:rsidRPr="00D84DD8">
        <w:rPr>
          <w:b/>
          <w:bCs/>
          <w:sz w:val="22"/>
          <w:szCs w:val="22"/>
        </w:rPr>
        <w:t>3. Aktualizačné vzdelávanie:</w:t>
      </w:r>
      <w:r w:rsidRPr="00D84DD8">
        <w:rPr>
          <w:b/>
          <w:bCs/>
          <w:sz w:val="22"/>
          <w:szCs w:val="22"/>
        </w:rPr>
        <w:t xml:space="preserve">     </w:t>
      </w:r>
      <w:r w:rsidR="00D84DD8" w:rsidRPr="00D5674C">
        <w:rPr>
          <w:b/>
          <w:bCs/>
          <w:sz w:val="22"/>
          <w:szCs w:val="22"/>
        </w:rPr>
        <w:t xml:space="preserve">DETI A VESMÍR. Praktický webinár </w:t>
      </w:r>
    </w:p>
    <w:p w14:paraId="5F1C3C47" w14:textId="77777777" w:rsidR="00D84DD8" w:rsidRDefault="00D84DD8" w:rsidP="00D84DD8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</w:t>
      </w:r>
      <w:r w:rsidRPr="00D5674C">
        <w:rPr>
          <w:b/>
          <w:bCs/>
          <w:sz w:val="22"/>
          <w:szCs w:val="22"/>
        </w:rPr>
        <w:t>pre materské školy.</w:t>
      </w:r>
    </w:p>
    <w:p w14:paraId="20ADE300" w14:textId="59414C67" w:rsidR="008E2CB0" w:rsidRPr="00D84DD8" w:rsidRDefault="008E2CB0" w:rsidP="008E2CB0">
      <w:pPr>
        <w:spacing w:line="360" w:lineRule="auto"/>
        <w:jc w:val="both"/>
        <w:rPr>
          <w:b/>
          <w:bCs/>
          <w:sz w:val="22"/>
          <w:szCs w:val="22"/>
          <w:lang w:val="sk-SK"/>
        </w:rPr>
      </w:pPr>
      <w:r w:rsidRPr="00D84DD8">
        <w:rPr>
          <w:b/>
          <w:bCs/>
          <w:sz w:val="22"/>
          <w:szCs w:val="22"/>
          <w:lang w:val="sk-SK"/>
        </w:rPr>
        <w:t xml:space="preserve"> </w:t>
      </w:r>
    </w:p>
    <w:p w14:paraId="49EA308B" w14:textId="77777777" w:rsidR="008E2CB0" w:rsidRDefault="008E2CB0" w:rsidP="008E2CB0">
      <w:pPr>
        <w:spacing w:line="360" w:lineRule="auto"/>
        <w:jc w:val="both"/>
        <w:rPr>
          <w:b/>
          <w:bCs/>
          <w:sz w:val="22"/>
          <w:szCs w:val="22"/>
          <w:lang w:val="sk-SK"/>
        </w:rPr>
      </w:pPr>
    </w:p>
    <w:p w14:paraId="38553184" w14:textId="77777777" w:rsidR="008E2CB0" w:rsidRDefault="008E2CB0" w:rsidP="008E2CB0">
      <w:pPr>
        <w:spacing w:line="360" w:lineRule="auto"/>
        <w:jc w:val="both"/>
        <w:rPr>
          <w:b/>
          <w:bCs/>
          <w:sz w:val="22"/>
          <w:szCs w:val="22"/>
          <w:lang w:val="sk-SK"/>
        </w:rPr>
      </w:pPr>
    </w:p>
    <w:p w14:paraId="4FD9AE90" w14:textId="77777777" w:rsidR="00ED6987" w:rsidRDefault="00ED6987" w:rsidP="008E2CB0">
      <w:pPr>
        <w:spacing w:line="360" w:lineRule="auto"/>
        <w:jc w:val="both"/>
        <w:rPr>
          <w:b/>
          <w:bCs/>
          <w:sz w:val="22"/>
          <w:szCs w:val="22"/>
          <w:lang w:val="sk-SK"/>
        </w:rPr>
      </w:pPr>
    </w:p>
    <w:p w14:paraId="4E114947" w14:textId="77777777" w:rsidR="00ED6987" w:rsidRDefault="00ED6987" w:rsidP="008E2CB0">
      <w:pPr>
        <w:spacing w:line="360" w:lineRule="auto"/>
        <w:jc w:val="both"/>
        <w:rPr>
          <w:b/>
          <w:bCs/>
          <w:sz w:val="22"/>
          <w:szCs w:val="22"/>
          <w:lang w:val="sk-SK"/>
        </w:rPr>
      </w:pPr>
    </w:p>
    <w:p w14:paraId="742E9878" w14:textId="77777777" w:rsidR="00ED6987" w:rsidRDefault="00ED6987" w:rsidP="008E2CB0">
      <w:pPr>
        <w:spacing w:line="360" w:lineRule="auto"/>
        <w:jc w:val="both"/>
        <w:rPr>
          <w:b/>
          <w:bCs/>
          <w:sz w:val="22"/>
          <w:szCs w:val="22"/>
          <w:lang w:val="sk-SK"/>
        </w:rPr>
      </w:pPr>
    </w:p>
    <w:p w14:paraId="15146F84" w14:textId="77777777" w:rsidR="00ED6987" w:rsidRDefault="00ED6987" w:rsidP="008E2CB0">
      <w:pPr>
        <w:spacing w:line="360" w:lineRule="auto"/>
        <w:jc w:val="both"/>
        <w:rPr>
          <w:b/>
          <w:bCs/>
          <w:sz w:val="22"/>
          <w:szCs w:val="22"/>
          <w:lang w:val="sk-SK"/>
        </w:rPr>
      </w:pPr>
    </w:p>
    <w:p w14:paraId="3C60C12D" w14:textId="77777777" w:rsidR="00ED6987" w:rsidRDefault="00ED6987" w:rsidP="008E2CB0">
      <w:pPr>
        <w:spacing w:line="360" w:lineRule="auto"/>
        <w:jc w:val="both"/>
        <w:rPr>
          <w:b/>
          <w:bCs/>
          <w:sz w:val="22"/>
          <w:szCs w:val="22"/>
          <w:lang w:val="sk-SK"/>
        </w:rPr>
      </w:pPr>
    </w:p>
    <w:p w14:paraId="2EE9279A" w14:textId="77777777" w:rsidR="00ED6987" w:rsidRDefault="00ED6987" w:rsidP="008E2CB0">
      <w:pPr>
        <w:spacing w:line="360" w:lineRule="auto"/>
        <w:jc w:val="both"/>
        <w:rPr>
          <w:b/>
          <w:bCs/>
          <w:sz w:val="22"/>
          <w:szCs w:val="22"/>
          <w:lang w:val="sk-SK"/>
        </w:rPr>
      </w:pPr>
    </w:p>
    <w:p w14:paraId="5B9CD010" w14:textId="77777777" w:rsidR="00ED6987" w:rsidRDefault="00ED6987" w:rsidP="008E2CB0">
      <w:pPr>
        <w:spacing w:line="360" w:lineRule="auto"/>
        <w:jc w:val="both"/>
        <w:rPr>
          <w:b/>
          <w:bCs/>
          <w:sz w:val="22"/>
          <w:szCs w:val="22"/>
          <w:lang w:val="sk-SK"/>
        </w:rPr>
      </w:pPr>
    </w:p>
    <w:p w14:paraId="375979CF" w14:textId="77777777" w:rsidR="008E2CB0" w:rsidRDefault="008E2CB0" w:rsidP="008E2CB0">
      <w:pPr>
        <w:spacing w:line="360" w:lineRule="auto"/>
        <w:jc w:val="both"/>
        <w:rPr>
          <w:b/>
          <w:bCs/>
          <w:sz w:val="22"/>
          <w:szCs w:val="22"/>
          <w:lang w:val="sk-SK"/>
        </w:rPr>
      </w:pPr>
      <w:r>
        <w:rPr>
          <w:b/>
          <w:bCs/>
          <w:sz w:val="22"/>
          <w:szCs w:val="22"/>
          <w:lang w:val="sk-SK"/>
        </w:rPr>
        <w:t xml:space="preserve">j)  aktivitách a prezentácii materskej školy na verejnosti </w:t>
      </w:r>
    </w:p>
    <w:p w14:paraId="7EA2C067" w14:textId="77777777" w:rsidR="008E2CB0" w:rsidRDefault="008E2CB0" w:rsidP="008E2CB0">
      <w:pPr>
        <w:pStyle w:val="Odsekzoznamu"/>
        <w:spacing w:line="360" w:lineRule="auto"/>
        <w:ind w:left="420"/>
        <w:jc w:val="both"/>
        <w:rPr>
          <w:b/>
          <w:bCs/>
          <w:sz w:val="22"/>
          <w:szCs w:val="22"/>
          <w:lang w:val="sk-SK"/>
        </w:rPr>
      </w:pPr>
    </w:p>
    <w:p w14:paraId="039E0B60" w14:textId="77777777" w:rsidR="008E2CB0" w:rsidRDefault="008E2CB0" w:rsidP="008E2CB0">
      <w:pPr>
        <w:pStyle w:val="Zarkazkladnhotextu31"/>
        <w:tabs>
          <w:tab w:val="left" w:pos="360"/>
        </w:tabs>
        <w:suppressAutoHyphens w:val="0"/>
        <w:spacing w:after="0" w:line="360" w:lineRule="auto"/>
        <w:ind w:left="0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Prezentácia na web stránke materskej školy a facebookovej stránke</w:t>
      </w:r>
    </w:p>
    <w:p w14:paraId="61271AAB" w14:textId="77777777" w:rsidR="008E2CB0" w:rsidRDefault="008E2CB0" w:rsidP="008E2CB0">
      <w:pPr>
        <w:pStyle w:val="Zkladntext21"/>
        <w:spacing w:line="360" w:lineRule="auto"/>
        <w:rPr>
          <w:b/>
          <w:sz w:val="22"/>
          <w:szCs w:val="22"/>
        </w:rPr>
      </w:pPr>
    </w:p>
    <w:p w14:paraId="34370630" w14:textId="77777777" w:rsidR="008E2CB0" w:rsidRDefault="008E2CB0" w:rsidP="008E2CB0">
      <w:pPr>
        <w:pStyle w:val="Zkladntext2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Aktivity organizované materskou školou</w:t>
      </w:r>
    </w:p>
    <w:p w14:paraId="3DF520C7" w14:textId="77777777" w:rsidR="008E2CB0" w:rsidRDefault="008E2CB0" w:rsidP="008E2CB0">
      <w:pPr>
        <w:ind w:left="360"/>
        <w:jc w:val="both"/>
        <w:rPr>
          <w:b/>
          <w:bCs/>
          <w:sz w:val="28"/>
          <w:szCs w:val="28"/>
          <w:u w:val="single"/>
        </w:rPr>
      </w:pPr>
    </w:p>
    <w:tbl>
      <w:tblPr>
        <w:tblW w:w="95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013"/>
        <w:gridCol w:w="5497"/>
      </w:tblGrid>
      <w:tr w:rsidR="008E2CB0" w14:paraId="73C15FD4" w14:textId="77777777" w:rsidTr="008E2CB0">
        <w:trPr>
          <w:trHeight w:val="279"/>
        </w:trPr>
        <w:tc>
          <w:tcPr>
            <w:tcW w:w="4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FF734C0" w14:textId="77777777" w:rsidR="008E2CB0" w:rsidRDefault="008E2CB0">
            <w:pPr>
              <w:pStyle w:val="Obsahtabulky"/>
              <w:snapToGrid w:val="0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Názov aktivity </w:t>
            </w:r>
          </w:p>
        </w:tc>
        <w:tc>
          <w:tcPr>
            <w:tcW w:w="5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9AFAE5F" w14:textId="77777777" w:rsidR="008E2CB0" w:rsidRDefault="008E2CB0">
            <w:pPr>
              <w:pStyle w:val="Obsahtabulky"/>
              <w:snapToGrid w:val="0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Cieľ aktivity,vyhodnotenie aktivity,  prínos </w:t>
            </w:r>
          </w:p>
        </w:tc>
      </w:tr>
      <w:tr w:rsidR="008E2CB0" w14:paraId="1C4F3DD2" w14:textId="77777777" w:rsidTr="008E2CB0">
        <w:trPr>
          <w:trHeight w:val="279"/>
        </w:trPr>
        <w:tc>
          <w:tcPr>
            <w:tcW w:w="4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C8648BE" w14:textId="77777777" w:rsidR="008E2CB0" w:rsidRDefault="008E2CB0">
            <w:pPr>
              <w:pStyle w:val="Obsahtabulky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Bezpečnosť na ceste</w:t>
            </w:r>
          </w:p>
        </w:tc>
        <w:tc>
          <w:tcPr>
            <w:tcW w:w="5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6A17D43" w14:textId="77777777" w:rsidR="008E2CB0" w:rsidRDefault="008E2CB0">
            <w:pPr>
              <w:pStyle w:val="Obsahtabulky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Aktivita zameraná na zvládnutie správania sa na cestnej premávke ako chodec a jazdec na kolobežke, bicykli, realizované na našom dopravnom ihrisku, odovzdávanie detských vodičských preukazov</w:t>
            </w:r>
          </w:p>
        </w:tc>
      </w:tr>
      <w:tr w:rsidR="00D84DD8" w14:paraId="30CB49CF" w14:textId="77777777" w:rsidTr="008E2CB0">
        <w:trPr>
          <w:trHeight w:val="279"/>
        </w:trPr>
        <w:tc>
          <w:tcPr>
            <w:tcW w:w="4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6E713F4" w14:textId="36C00DAB" w:rsidR="00D84DD8" w:rsidRDefault="00D84DD8">
            <w:pPr>
              <w:pStyle w:val="Obsahtabulky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Ochutnávka zdravých potravín, vystúpenie pre starkých, tvorivé dielne</w:t>
            </w:r>
          </w:p>
        </w:tc>
        <w:tc>
          <w:tcPr>
            <w:tcW w:w="5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F540FF" w14:textId="241DE03A" w:rsidR="00D84DD8" w:rsidRDefault="00D84DD8">
            <w:pPr>
              <w:pStyle w:val="Obsahtabulky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Aktivita pre všetky deti zameraná na </w:t>
            </w:r>
            <w:r>
              <w:rPr>
                <w:color w:val="000000"/>
                <w:sz w:val="22"/>
                <w:szCs w:val="22"/>
              </w:rPr>
              <w:t>rozvíjanie návykov zdravého životného štýlu a starostlivosti o zdravie</w:t>
            </w:r>
          </w:p>
        </w:tc>
      </w:tr>
      <w:tr w:rsidR="008E2CB0" w14:paraId="78D373EE" w14:textId="77777777" w:rsidTr="008E2CB0">
        <w:trPr>
          <w:trHeight w:val="295"/>
        </w:trPr>
        <w:tc>
          <w:tcPr>
            <w:tcW w:w="4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70369E5" w14:textId="77777777" w:rsidR="008E2CB0" w:rsidRDefault="008E2CB0">
            <w:pPr>
              <w:pStyle w:val="Obsahtabulky"/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Zdravé zúbky</w:t>
            </w:r>
          </w:p>
        </w:tc>
        <w:tc>
          <w:tcPr>
            <w:tcW w:w="54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9025068" w14:textId="77777777" w:rsidR="008E2CB0" w:rsidRDefault="008E2CB0">
            <w:pPr>
              <w:pStyle w:val="Obsahtabulky"/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Aktivita pre všetky deti zameraná na </w:t>
            </w:r>
            <w:r>
              <w:rPr>
                <w:color w:val="000000"/>
                <w:sz w:val="22"/>
                <w:szCs w:val="22"/>
              </w:rPr>
              <w:t>rozvíjanie návykov zdravého životného štýlu a starostlivosti o zdravie</w:t>
            </w:r>
          </w:p>
        </w:tc>
      </w:tr>
      <w:tr w:rsidR="008E2CB0" w14:paraId="0F94D1D2" w14:textId="77777777" w:rsidTr="008E2CB0">
        <w:trPr>
          <w:trHeight w:val="295"/>
        </w:trPr>
        <w:tc>
          <w:tcPr>
            <w:tcW w:w="4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3135C9B" w14:textId="77777777" w:rsidR="008E2CB0" w:rsidRDefault="008E2CB0">
            <w:pPr>
              <w:pStyle w:val="Obsahtabulky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Bábkové divadlo SLNIEČKO – ABECEDA ZDRAVIA</w:t>
            </w:r>
          </w:p>
        </w:tc>
        <w:tc>
          <w:tcPr>
            <w:tcW w:w="54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8D49CEB" w14:textId="77777777" w:rsidR="008E2CB0" w:rsidRDefault="008E2CB0">
            <w:pPr>
              <w:pStyle w:val="Obsahtabulky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Dramatická výchova – aktivita pre všetky deti zameraná na </w:t>
            </w:r>
            <w:r>
              <w:rPr>
                <w:color w:val="000000"/>
                <w:sz w:val="22"/>
                <w:szCs w:val="22"/>
              </w:rPr>
              <w:t>rozvíjanie návykov zdravého životného štýlu a starostlivosti o zdravie</w:t>
            </w:r>
          </w:p>
        </w:tc>
      </w:tr>
      <w:tr w:rsidR="008E2CB0" w14:paraId="28D25602" w14:textId="77777777" w:rsidTr="008E2CB0">
        <w:trPr>
          <w:trHeight w:val="295"/>
        </w:trPr>
        <w:tc>
          <w:tcPr>
            <w:tcW w:w="4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B420EDF" w14:textId="77777777" w:rsidR="008E2CB0" w:rsidRDefault="008E2CB0">
            <w:pPr>
              <w:pStyle w:val="Obsahtabulky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</w:p>
          <w:p w14:paraId="104179F3" w14:textId="478D0BC5" w:rsidR="008E2CB0" w:rsidRDefault="008E2CB0">
            <w:pPr>
              <w:pStyle w:val="Obsahtabulky"/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Vyhlásenie súťaže </w:t>
            </w:r>
            <w:r w:rsidR="00D84DD8">
              <w:rPr>
                <w:sz w:val="22"/>
                <w:szCs w:val="22"/>
              </w:rPr>
              <w:t>Vianočný stromček</w:t>
            </w:r>
            <w:r>
              <w:rPr>
                <w:sz w:val="22"/>
                <w:szCs w:val="22"/>
              </w:rPr>
              <w:t xml:space="preserve"> (Fialky, Púpavy, Tulipány doma z odpadového materiálu  s rodičmi , vyhodnotenie                    </w:t>
            </w:r>
          </w:p>
        </w:tc>
        <w:tc>
          <w:tcPr>
            <w:tcW w:w="54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F01933" w14:textId="77777777" w:rsidR="008E2CB0" w:rsidRDefault="008E2CB0">
            <w:pPr>
              <w:pStyle w:val="Obsahtabulky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</w:p>
          <w:p w14:paraId="28037CAA" w14:textId="77777777" w:rsidR="008E2CB0" w:rsidRDefault="008E2CB0">
            <w:pPr>
              <w:pStyle w:val="Obsahtabulky"/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Aktivita pre všetky deti zameraná na tvorivé využitie odpadových materiálov a k ochranárskym postojom</w:t>
            </w:r>
          </w:p>
        </w:tc>
      </w:tr>
      <w:tr w:rsidR="008E2CB0" w14:paraId="4DEB87A2" w14:textId="77777777" w:rsidTr="008E2CB0">
        <w:trPr>
          <w:trHeight w:val="295"/>
        </w:trPr>
        <w:tc>
          <w:tcPr>
            <w:tcW w:w="4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83A52CF" w14:textId="77777777" w:rsidR="008E2CB0" w:rsidRDefault="008E2CB0">
            <w:pPr>
              <w:pStyle w:val="Obsahtabulky"/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 stretnutie s Mikulášom </w:t>
            </w:r>
          </w:p>
        </w:tc>
        <w:tc>
          <w:tcPr>
            <w:tcW w:w="54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0879EFF" w14:textId="77777777" w:rsidR="008E2CB0" w:rsidRDefault="008E2CB0">
            <w:pPr>
              <w:pStyle w:val="Odsekzoznamu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/>
                <w:color w:val="000000"/>
              </w:rPr>
              <w:t xml:space="preserve">Aktivita pre všetky deti zameraná na vytváranie aktívnych postojov a pozitívnych vzťahov k tradíciám a kultúre </w:t>
            </w:r>
            <w:r>
              <w:rPr>
                <w:rFonts w:ascii="Times New Roman" w:hAnsi="Times New Roman"/>
              </w:rPr>
              <w:t>umožňujúca deťom spolupodieľať sa na jej priebehu</w:t>
            </w:r>
          </w:p>
        </w:tc>
      </w:tr>
      <w:tr w:rsidR="008E2CB0" w14:paraId="2FC01587" w14:textId="77777777" w:rsidTr="008E2CB0">
        <w:trPr>
          <w:trHeight w:val="295"/>
        </w:trPr>
        <w:tc>
          <w:tcPr>
            <w:tcW w:w="4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FBF3A60" w14:textId="77777777" w:rsidR="008E2CB0" w:rsidRDefault="008E2CB0">
            <w:pPr>
              <w:pStyle w:val="Obsahtabulky"/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Pečieme medovníčky</w:t>
            </w:r>
          </w:p>
          <w:p w14:paraId="462F5DA0" w14:textId="77777777" w:rsidR="008E2CB0" w:rsidRDefault="008E2CB0">
            <w:pPr>
              <w:pStyle w:val="Obsahtabulky"/>
              <w:snapToGrid w:val="0"/>
              <w:spacing w:line="276" w:lineRule="auto"/>
              <w:jc w:val="both"/>
            </w:pPr>
          </w:p>
          <w:p w14:paraId="22279A6B" w14:textId="77777777" w:rsidR="008E2CB0" w:rsidRDefault="008E2CB0">
            <w:pPr>
              <w:pStyle w:val="Obsahtabulky"/>
              <w:snapToGrid w:val="0"/>
              <w:spacing w:line="276" w:lineRule="auto"/>
              <w:jc w:val="both"/>
            </w:pPr>
          </w:p>
        </w:tc>
        <w:tc>
          <w:tcPr>
            <w:tcW w:w="54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45BC5CC" w14:textId="77777777" w:rsidR="008E2CB0" w:rsidRDefault="008E2CB0">
            <w:pPr>
              <w:pStyle w:val="Obsahtabulky"/>
              <w:snapToGrid w:val="0"/>
              <w:spacing w:line="276" w:lineRule="auto"/>
            </w:pPr>
            <w:r>
              <w:rPr>
                <w:color w:val="000000"/>
                <w:sz w:val="22"/>
                <w:szCs w:val="22"/>
              </w:rPr>
              <w:t xml:space="preserve">Aktivita </w:t>
            </w:r>
            <w:r>
              <w:rPr>
                <w:sz w:val="22"/>
                <w:szCs w:val="22"/>
              </w:rPr>
              <w:t>umožňujúca deťom tvorivé využitie  kreatívnych kompetencií pri príprave Vianoc, z</w:t>
            </w:r>
            <w:r>
              <w:rPr>
                <w:color w:val="000000"/>
                <w:sz w:val="22"/>
                <w:szCs w:val="22"/>
              </w:rPr>
              <w:t>ameraná tiež aj navytváranie aktívnych postojov a pozitívnych vzťahov k tradíciám a kultúre, regionálna výchova</w:t>
            </w:r>
          </w:p>
        </w:tc>
      </w:tr>
      <w:tr w:rsidR="008E2CB0" w14:paraId="5C9AC6ED" w14:textId="77777777" w:rsidTr="008E2CB0">
        <w:trPr>
          <w:trHeight w:val="279"/>
        </w:trPr>
        <w:tc>
          <w:tcPr>
            <w:tcW w:w="4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CF52B76" w14:textId="77777777" w:rsidR="008E2CB0" w:rsidRDefault="008E2CB0">
            <w:pPr>
              <w:pStyle w:val="Obsahtabulky"/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Súťaž „Poviem Ti básničku</w:t>
            </w:r>
            <w:r w:rsidR="000053BF">
              <w:rPr>
                <w:sz w:val="22"/>
                <w:szCs w:val="22"/>
              </w:rPr>
              <w:t>,</w:t>
            </w:r>
          </w:p>
          <w:p w14:paraId="77069D87" w14:textId="32DFFBD1" w:rsidR="000053BF" w:rsidRDefault="000053BF">
            <w:pPr>
              <w:pStyle w:val="Obsahtabulky"/>
              <w:snapToGrid w:val="0"/>
              <w:spacing w:line="276" w:lineRule="auto"/>
            </w:pPr>
            <w:r>
              <w:rPr>
                <w:sz w:val="22"/>
                <w:szCs w:val="22"/>
              </w:rPr>
              <w:t>Návšteva knižnice v Ružomberku</w:t>
            </w:r>
          </w:p>
        </w:tc>
        <w:tc>
          <w:tcPr>
            <w:tcW w:w="54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3D63ACE" w14:textId="77777777" w:rsidR="008E2CB0" w:rsidRDefault="008E2CB0">
            <w:pPr>
              <w:pStyle w:val="Obsahtabulky"/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Aktivity zamerané na pozitívny vzťah ku knihám a literatúre, predškoláci- rozvíjanie predčitateľskej gramotnosti, prezentácia prednesu básničiek detí, vyhodnotenie (diplomy)</w:t>
            </w:r>
          </w:p>
        </w:tc>
      </w:tr>
      <w:tr w:rsidR="008E2CB0" w14:paraId="1739AED8" w14:textId="77777777" w:rsidTr="008E2CB0">
        <w:trPr>
          <w:trHeight w:val="279"/>
        </w:trPr>
        <w:tc>
          <w:tcPr>
            <w:tcW w:w="4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8CE66FD" w14:textId="77777777" w:rsidR="008E2CB0" w:rsidRDefault="008E2CB0">
            <w:pPr>
              <w:pStyle w:val="Obsahtabulky"/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Vynášanie Moreny</w:t>
            </w:r>
          </w:p>
        </w:tc>
        <w:tc>
          <w:tcPr>
            <w:tcW w:w="54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151B92C" w14:textId="77777777" w:rsidR="008E2CB0" w:rsidRDefault="008E2CB0">
            <w:pPr>
              <w:pStyle w:val="Obsahtabulky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Aktivita zameraná na rozvíjanie ľudových tradícií a zvykov</w:t>
            </w:r>
          </w:p>
        </w:tc>
      </w:tr>
      <w:tr w:rsidR="008E2CB0" w14:paraId="693DC37D" w14:textId="77777777" w:rsidTr="008E2CB0">
        <w:trPr>
          <w:trHeight w:val="295"/>
        </w:trPr>
        <w:tc>
          <w:tcPr>
            <w:tcW w:w="4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99E6A72" w14:textId="77777777" w:rsidR="008E2CB0" w:rsidRDefault="008E2CB0">
            <w:pPr>
              <w:pStyle w:val="Obsahtabulky"/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Besiedka ku Dňu matiek</w:t>
            </w:r>
          </w:p>
          <w:p w14:paraId="6D665155" w14:textId="77777777" w:rsidR="008E2CB0" w:rsidRDefault="008E2CB0">
            <w:pPr>
              <w:pStyle w:val="Obsahtabulky"/>
              <w:snapToGrid w:val="0"/>
              <w:spacing w:line="276" w:lineRule="auto"/>
              <w:jc w:val="both"/>
            </w:pPr>
          </w:p>
          <w:p w14:paraId="094B1362" w14:textId="77777777" w:rsidR="008E2CB0" w:rsidRDefault="008E2CB0">
            <w:pPr>
              <w:pStyle w:val="Obsahtabulky"/>
              <w:snapToGrid w:val="0"/>
              <w:spacing w:line="276" w:lineRule="auto"/>
              <w:jc w:val="both"/>
            </w:pPr>
            <w:r>
              <w:t>Realizovaná na školskom dvore</w:t>
            </w:r>
          </w:p>
        </w:tc>
        <w:tc>
          <w:tcPr>
            <w:tcW w:w="54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033407D" w14:textId="77777777" w:rsidR="008E2CB0" w:rsidRDefault="008E2CB0">
            <w:pPr>
              <w:pStyle w:val="Obsahtabulky"/>
              <w:snapToGrid w:val="0"/>
              <w:spacing w:line="276" w:lineRule="auto"/>
              <w:jc w:val="both"/>
            </w:pPr>
            <w:r>
              <w:rPr>
                <w:color w:val="000000"/>
                <w:sz w:val="22"/>
                <w:szCs w:val="22"/>
              </w:rPr>
              <w:t xml:space="preserve">Prezentovaním tvorivej činnosti v oblasti slovesného, dramatického, hudeného a hudobno-pohybového umenia </w:t>
            </w:r>
            <w:r>
              <w:rPr>
                <w:bCs/>
                <w:sz w:val="22"/>
                <w:szCs w:val="22"/>
              </w:rPr>
              <w:t>sa deti podieľali na utváraní pozitívnej spoločenskej atmosféry</w:t>
            </w:r>
          </w:p>
        </w:tc>
      </w:tr>
      <w:tr w:rsidR="008E2CB0" w14:paraId="691625CB" w14:textId="77777777" w:rsidTr="008E2CB0">
        <w:trPr>
          <w:trHeight w:val="295"/>
        </w:trPr>
        <w:tc>
          <w:tcPr>
            <w:tcW w:w="4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1818894" w14:textId="77777777" w:rsidR="008E2CB0" w:rsidRDefault="008E2CB0">
            <w:pPr>
              <w:pStyle w:val="Obsahtabulky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Plavecký výcvik – Liptovská Osada</w:t>
            </w:r>
          </w:p>
        </w:tc>
        <w:tc>
          <w:tcPr>
            <w:tcW w:w="54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1613409" w14:textId="77777777" w:rsidR="008E2CB0" w:rsidRDefault="008E2CB0">
            <w:pPr>
              <w:pStyle w:val="Obsahtabulky"/>
              <w:snapToGrid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Aktivita zameraná na </w:t>
            </w:r>
            <w:r>
              <w:rPr>
                <w:sz w:val="22"/>
                <w:szCs w:val="22"/>
              </w:rPr>
              <w:t>rozvíjanie pohybových schopností a zručností detí</w:t>
            </w:r>
          </w:p>
        </w:tc>
      </w:tr>
      <w:tr w:rsidR="008E2CB0" w14:paraId="70404028" w14:textId="77777777" w:rsidTr="008E2CB0">
        <w:trPr>
          <w:trHeight w:val="295"/>
        </w:trPr>
        <w:tc>
          <w:tcPr>
            <w:tcW w:w="4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1B4D0F7" w14:textId="0E25A1C7" w:rsidR="008E2CB0" w:rsidRDefault="008E2CB0">
            <w:pPr>
              <w:pStyle w:val="Obsahtabulky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Školský výlet – </w:t>
            </w:r>
            <w:r w:rsidR="00D84DD8">
              <w:rPr>
                <w:sz w:val="22"/>
                <w:szCs w:val="22"/>
              </w:rPr>
              <w:t>Spišská Nová Ves ZOO</w:t>
            </w:r>
          </w:p>
        </w:tc>
        <w:tc>
          <w:tcPr>
            <w:tcW w:w="54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0C13CA4" w14:textId="77777777" w:rsidR="008E2CB0" w:rsidRDefault="008E2CB0">
            <w:pPr>
              <w:pStyle w:val="Obsahtabulky"/>
              <w:snapToGrid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Aktivita na rozvíjanie enviromentálnej výchovy, výlet s pozorovaním prírody </w:t>
            </w:r>
          </w:p>
        </w:tc>
      </w:tr>
      <w:tr w:rsidR="008E2CB0" w14:paraId="344F2504" w14:textId="77777777" w:rsidTr="008E2CB0">
        <w:trPr>
          <w:trHeight w:val="295"/>
        </w:trPr>
        <w:tc>
          <w:tcPr>
            <w:tcW w:w="4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BEA43E7" w14:textId="77777777" w:rsidR="008E2CB0" w:rsidRDefault="008E2CB0">
            <w:pPr>
              <w:pStyle w:val="Obsahtabulky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Beh pre zdravie – Ludrovskou dolinou</w:t>
            </w:r>
          </w:p>
        </w:tc>
        <w:tc>
          <w:tcPr>
            <w:tcW w:w="54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53BDB0C" w14:textId="77777777" w:rsidR="008E2CB0" w:rsidRDefault="008E2CB0">
            <w:pPr>
              <w:pStyle w:val="Obsahtabulky"/>
              <w:snapToGrid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Aktivita zameraná na </w:t>
            </w:r>
            <w:r>
              <w:rPr>
                <w:sz w:val="22"/>
                <w:szCs w:val="22"/>
              </w:rPr>
              <w:t>rozvíjanie pohybových schopností a zručností detí</w:t>
            </w:r>
          </w:p>
        </w:tc>
      </w:tr>
      <w:tr w:rsidR="008E2CB0" w14:paraId="7B23356D" w14:textId="77777777" w:rsidTr="008E2CB0">
        <w:trPr>
          <w:trHeight w:val="295"/>
        </w:trPr>
        <w:tc>
          <w:tcPr>
            <w:tcW w:w="40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B4BD322" w14:textId="77777777" w:rsidR="008E2CB0" w:rsidRDefault="008E2CB0">
            <w:pPr>
              <w:pStyle w:val="Obsahtabulky"/>
              <w:snapToGrid w:val="0"/>
              <w:spacing w:line="276" w:lineRule="auto"/>
            </w:pPr>
            <w:r>
              <w:rPr>
                <w:sz w:val="22"/>
                <w:szCs w:val="22"/>
              </w:rPr>
              <w:t xml:space="preserve">„Rozlúčková slávnosť” s deťmi odchádzajúcimi do ZŠ   </w:t>
            </w:r>
          </w:p>
          <w:p w14:paraId="06EFA08A" w14:textId="77777777" w:rsidR="008E2CB0" w:rsidRDefault="008E2CB0">
            <w:pPr>
              <w:pStyle w:val="Obsahtabulky"/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s rodičmi , Diskotéka „Ujo Ľubo“, Sokoliari v MŠ</w:t>
            </w:r>
          </w:p>
          <w:p w14:paraId="31EE71CD" w14:textId="77777777" w:rsidR="008E2CB0" w:rsidRDefault="008E2CB0">
            <w:pPr>
              <w:pStyle w:val="Obsahtabulky"/>
              <w:snapToGrid w:val="0"/>
              <w:spacing w:line="276" w:lineRule="auto"/>
            </w:pPr>
            <w:r>
              <w:rPr>
                <w:sz w:val="22"/>
                <w:szCs w:val="22"/>
              </w:rPr>
              <w:t>aktivita s dodržaním hygienických nariadení</w:t>
            </w:r>
          </w:p>
        </w:tc>
        <w:tc>
          <w:tcPr>
            <w:tcW w:w="54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3908AA2" w14:textId="77777777" w:rsidR="008E2CB0" w:rsidRDefault="008E2CB0">
            <w:pPr>
              <w:pStyle w:val="Obsahtabulky"/>
              <w:snapToGrid w:val="0"/>
              <w:spacing w:line="276" w:lineRule="auto"/>
              <w:jc w:val="both"/>
            </w:pPr>
            <w:r>
              <w:rPr>
                <w:color w:val="000000"/>
                <w:sz w:val="22"/>
                <w:szCs w:val="22"/>
              </w:rPr>
              <w:t xml:space="preserve">Prezentovaním činnosti v oblasti slovesného dramatického, hudeného a hudobno-pohybového umenia </w:t>
            </w:r>
            <w:r>
              <w:rPr>
                <w:bCs/>
                <w:sz w:val="22"/>
                <w:szCs w:val="22"/>
              </w:rPr>
              <w:t>sa deti podieľali na utváraní pozitívnej spoločenskej atmosféry. Aktivita s rodičmi, podporovanie priateľskej atmosféry</w:t>
            </w:r>
          </w:p>
        </w:tc>
      </w:tr>
    </w:tbl>
    <w:p w14:paraId="10C588DE" w14:textId="77777777" w:rsidR="008E2CB0" w:rsidRDefault="008E2CB0" w:rsidP="008E2CB0">
      <w:pPr>
        <w:spacing w:line="276" w:lineRule="auto"/>
        <w:jc w:val="both"/>
        <w:rPr>
          <w:b/>
          <w:bCs/>
          <w:iCs/>
          <w:sz w:val="22"/>
          <w:szCs w:val="22"/>
          <w:lang w:val="sk-SK"/>
        </w:rPr>
      </w:pPr>
    </w:p>
    <w:p w14:paraId="05206047" w14:textId="77777777" w:rsidR="008E2CB0" w:rsidRDefault="008E2CB0" w:rsidP="008E2CB0">
      <w:pPr>
        <w:spacing w:line="276" w:lineRule="auto"/>
        <w:jc w:val="both"/>
        <w:rPr>
          <w:b/>
          <w:bCs/>
          <w:iCs/>
          <w:sz w:val="22"/>
          <w:szCs w:val="22"/>
          <w:lang w:val="sk-SK"/>
        </w:rPr>
      </w:pPr>
    </w:p>
    <w:p w14:paraId="461A3D0A" w14:textId="77777777" w:rsidR="008E2CB0" w:rsidRDefault="008E2CB0" w:rsidP="008E2CB0">
      <w:pPr>
        <w:spacing w:line="276" w:lineRule="auto"/>
        <w:jc w:val="both"/>
        <w:rPr>
          <w:b/>
          <w:bCs/>
          <w:sz w:val="22"/>
          <w:szCs w:val="22"/>
          <w:lang w:val="sk-SK"/>
        </w:rPr>
      </w:pPr>
      <w:r>
        <w:rPr>
          <w:b/>
          <w:bCs/>
          <w:iCs/>
          <w:sz w:val="22"/>
          <w:szCs w:val="22"/>
          <w:lang w:val="sk-SK"/>
        </w:rPr>
        <w:t>k)</w:t>
      </w:r>
      <w:r>
        <w:rPr>
          <w:b/>
          <w:bCs/>
          <w:sz w:val="22"/>
          <w:szCs w:val="22"/>
          <w:lang w:val="sk-SK"/>
        </w:rPr>
        <w:t xml:space="preserve">Údaje o projektoch, do ktorých je materská škola zapojená </w:t>
      </w:r>
    </w:p>
    <w:p w14:paraId="77A479C7" w14:textId="77777777" w:rsidR="008E2CB0" w:rsidRDefault="008E2CB0" w:rsidP="008E2CB0">
      <w:pPr>
        <w:spacing w:line="276" w:lineRule="auto"/>
        <w:jc w:val="both"/>
        <w:rPr>
          <w:b/>
          <w:bCs/>
          <w:sz w:val="22"/>
          <w:szCs w:val="22"/>
          <w:lang w:val="sk-SK"/>
        </w:rPr>
      </w:pPr>
    </w:p>
    <w:p w14:paraId="7BE0BCA1" w14:textId="77777777" w:rsidR="008E2CB0" w:rsidRDefault="008E2CB0" w:rsidP="008E2CB0">
      <w:pPr>
        <w:spacing w:line="276" w:lineRule="auto"/>
        <w:jc w:val="both"/>
        <w:rPr>
          <w:b/>
          <w:bCs/>
          <w:sz w:val="22"/>
          <w:szCs w:val="22"/>
          <w:lang w:val="sk-SK"/>
        </w:rPr>
      </w:pPr>
      <w:r>
        <w:rPr>
          <w:b/>
          <w:bCs/>
          <w:sz w:val="22"/>
          <w:szCs w:val="22"/>
          <w:lang w:val="sk-SK"/>
        </w:rPr>
        <w:t xml:space="preserve">  Projekt školské ovocie – projekt dotovaný EU – podpora zdravej výživy</w:t>
      </w:r>
    </w:p>
    <w:p w14:paraId="77B157B5" w14:textId="77777777" w:rsidR="008E2CB0" w:rsidRDefault="008E2CB0" w:rsidP="008E2CB0">
      <w:pPr>
        <w:spacing w:line="276" w:lineRule="auto"/>
        <w:jc w:val="both"/>
        <w:rPr>
          <w:b/>
          <w:bCs/>
          <w:sz w:val="22"/>
          <w:szCs w:val="22"/>
          <w:lang w:val="sk-SK"/>
        </w:rPr>
      </w:pPr>
    </w:p>
    <w:p w14:paraId="697EB842" w14:textId="77777777" w:rsidR="008E2CB0" w:rsidRDefault="008E2CB0" w:rsidP="008E2CB0">
      <w:pPr>
        <w:spacing w:line="276" w:lineRule="auto"/>
        <w:jc w:val="both"/>
        <w:rPr>
          <w:b/>
          <w:bCs/>
          <w:sz w:val="22"/>
          <w:szCs w:val="22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1"/>
        <w:gridCol w:w="2259"/>
        <w:gridCol w:w="2263"/>
        <w:gridCol w:w="2259"/>
      </w:tblGrid>
      <w:tr w:rsidR="008E2CB0" w14:paraId="38C34481" w14:textId="77777777" w:rsidTr="008E2CB0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F9F68" w14:textId="77777777" w:rsidR="008E2CB0" w:rsidRDefault="008E2CB0">
            <w:pPr>
              <w:spacing w:line="276" w:lineRule="auto"/>
              <w:jc w:val="center"/>
              <w:rPr>
                <w:b/>
                <w:bCs/>
                <w:lang w:val="sk-SK"/>
              </w:rPr>
            </w:pPr>
            <w:r>
              <w:rPr>
                <w:b/>
                <w:bCs/>
                <w:sz w:val="22"/>
                <w:szCs w:val="22"/>
                <w:lang w:val="sk-SK"/>
              </w:rPr>
              <w:t>Názov projektu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3340A" w14:textId="77777777" w:rsidR="008E2CB0" w:rsidRDefault="008E2CB0">
            <w:pPr>
              <w:spacing w:line="276" w:lineRule="auto"/>
              <w:jc w:val="center"/>
              <w:rPr>
                <w:b/>
                <w:bCs/>
                <w:lang w:val="sk-SK"/>
              </w:rPr>
            </w:pPr>
            <w:r>
              <w:rPr>
                <w:b/>
                <w:bCs/>
                <w:sz w:val="22"/>
                <w:szCs w:val="22"/>
                <w:lang w:val="sk-SK"/>
              </w:rPr>
              <w:t>Termín začatie realizácie projektu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06CF9" w14:textId="77777777" w:rsidR="008E2CB0" w:rsidRDefault="008E2CB0">
            <w:pPr>
              <w:spacing w:line="276" w:lineRule="auto"/>
              <w:jc w:val="center"/>
              <w:rPr>
                <w:b/>
                <w:bCs/>
                <w:lang w:val="sk-SK"/>
              </w:rPr>
            </w:pPr>
            <w:r>
              <w:rPr>
                <w:b/>
                <w:bCs/>
                <w:sz w:val="22"/>
                <w:szCs w:val="22"/>
                <w:lang w:val="sk-SK"/>
              </w:rPr>
              <w:t>Termín ukončenia realizácie projektu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18AB7" w14:textId="77777777" w:rsidR="008E2CB0" w:rsidRDefault="008E2CB0">
            <w:pPr>
              <w:spacing w:line="276" w:lineRule="auto"/>
              <w:jc w:val="center"/>
              <w:rPr>
                <w:b/>
                <w:bCs/>
                <w:lang w:val="sk-SK"/>
              </w:rPr>
            </w:pPr>
            <w:r>
              <w:rPr>
                <w:b/>
                <w:bCs/>
                <w:sz w:val="22"/>
                <w:szCs w:val="22"/>
                <w:lang w:val="sk-SK"/>
              </w:rPr>
              <w:t>Výsledky</w:t>
            </w:r>
          </w:p>
        </w:tc>
      </w:tr>
      <w:tr w:rsidR="008E2CB0" w14:paraId="75AAD3A3" w14:textId="77777777" w:rsidTr="008E2CB0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7E148" w14:textId="77777777" w:rsidR="008E2CB0" w:rsidRDefault="008E2CB0">
            <w:pPr>
              <w:spacing w:line="276" w:lineRule="auto"/>
              <w:jc w:val="both"/>
              <w:rPr>
                <w:bCs/>
                <w:lang w:val="sk-SK"/>
              </w:rPr>
            </w:pPr>
            <w:r>
              <w:rPr>
                <w:bCs/>
                <w:sz w:val="22"/>
                <w:szCs w:val="22"/>
                <w:lang w:val="sk-SK"/>
              </w:rPr>
              <w:t>Environmentálna výchova v MŠ, Malí mravčekovia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A4785" w14:textId="77777777" w:rsidR="008E2CB0" w:rsidRDefault="008E2CB0">
            <w:pPr>
              <w:spacing w:line="276" w:lineRule="auto"/>
              <w:jc w:val="both"/>
              <w:rPr>
                <w:b/>
                <w:bCs/>
                <w:lang w:val="sk-SK"/>
              </w:rPr>
            </w:pPr>
            <w:r>
              <w:rPr>
                <w:b/>
                <w:bCs/>
                <w:sz w:val="22"/>
                <w:szCs w:val="22"/>
                <w:lang w:val="sk-SK"/>
              </w:rPr>
              <w:t>2004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69447" w14:textId="77777777" w:rsidR="008E2CB0" w:rsidRDefault="008E2CB0">
            <w:pPr>
              <w:spacing w:line="276" w:lineRule="auto"/>
              <w:jc w:val="both"/>
              <w:rPr>
                <w:bCs/>
                <w:lang w:val="sk-SK"/>
              </w:rPr>
            </w:pPr>
            <w:r>
              <w:rPr>
                <w:bCs/>
                <w:sz w:val="22"/>
                <w:szCs w:val="22"/>
                <w:lang w:val="sk-SK"/>
              </w:rPr>
              <w:t>Projekt sa realizuje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35544" w14:textId="77777777" w:rsidR="008E2CB0" w:rsidRDefault="008E2CB0">
            <w:pPr>
              <w:spacing w:line="276" w:lineRule="auto"/>
              <w:jc w:val="both"/>
              <w:rPr>
                <w:bCs/>
                <w:lang w:val="sk-SK"/>
              </w:rPr>
            </w:pPr>
            <w:r>
              <w:rPr>
                <w:bCs/>
                <w:sz w:val="22"/>
                <w:szCs w:val="22"/>
                <w:lang w:val="sk-SK"/>
              </w:rPr>
              <w:t>Veľmi dobré</w:t>
            </w:r>
          </w:p>
        </w:tc>
      </w:tr>
      <w:tr w:rsidR="008E2CB0" w14:paraId="699DD336" w14:textId="77777777" w:rsidTr="008E2CB0">
        <w:trPr>
          <w:trHeight w:val="872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60E6D" w14:textId="77777777" w:rsidR="008E2CB0" w:rsidRDefault="008E2CB0">
            <w:pPr>
              <w:spacing w:line="276" w:lineRule="auto"/>
              <w:jc w:val="both"/>
              <w:rPr>
                <w:bCs/>
                <w:lang w:val="sk-SK"/>
              </w:rPr>
            </w:pPr>
          </w:p>
          <w:p w14:paraId="72E428F6" w14:textId="77777777" w:rsidR="008E2CB0" w:rsidRDefault="008E2CB0">
            <w:pPr>
              <w:spacing w:line="276" w:lineRule="auto"/>
              <w:jc w:val="both"/>
              <w:rPr>
                <w:bCs/>
                <w:lang w:val="sk-SK"/>
              </w:rPr>
            </w:pPr>
            <w:r>
              <w:rPr>
                <w:bCs/>
                <w:sz w:val="22"/>
                <w:szCs w:val="22"/>
                <w:lang w:val="sk-SK"/>
              </w:rPr>
              <w:t>Vo vode som ako ryba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45C81" w14:textId="77777777" w:rsidR="008E2CB0" w:rsidRDefault="008E2CB0">
            <w:pPr>
              <w:spacing w:line="276" w:lineRule="auto"/>
              <w:jc w:val="both"/>
              <w:rPr>
                <w:b/>
                <w:bCs/>
                <w:lang w:val="sk-SK"/>
              </w:rPr>
            </w:pPr>
          </w:p>
          <w:p w14:paraId="605D9382" w14:textId="77777777" w:rsidR="008E2CB0" w:rsidRDefault="008E2CB0">
            <w:pPr>
              <w:spacing w:line="276" w:lineRule="auto"/>
              <w:jc w:val="both"/>
              <w:rPr>
                <w:b/>
                <w:bCs/>
                <w:lang w:val="sk-SK"/>
              </w:rPr>
            </w:pPr>
            <w:r>
              <w:rPr>
                <w:b/>
                <w:bCs/>
                <w:sz w:val="22"/>
                <w:szCs w:val="22"/>
                <w:lang w:val="sk-SK"/>
              </w:rPr>
              <w:t>2009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C97B" w14:textId="77777777" w:rsidR="008E2CB0" w:rsidRDefault="008E2CB0">
            <w:pPr>
              <w:spacing w:line="276" w:lineRule="auto"/>
              <w:jc w:val="both"/>
              <w:rPr>
                <w:bCs/>
                <w:lang w:val="sk-SK"/>
              </w:rPr>
            </w:pPr>
          </w:p>
          <w:p w14:paraId="306E32B3" w14:textId="77777777" w:rsidR="008E2CB0" w:rsidRDefault="008E2CB0">
            <w:pPr>
              <w:spacing w:line="276" w:lineRule="auto"/>
              <w:jc w:val="both"/>
              <w:rPr>
                <w:bCs/>
                <w:lang w:val="sk-SK"/>
              </w:rPr>
            </w:pPr>
            <w:r>
              <w:rPr>
                <w:bCs/>
                <w:sz w:val="22"/>
                <w:szCs w:val="22"/>
                <w:lang w:val="sk-SK"/>
              </w:rPr>
              <w:t>Projekt sa realizuje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BCDA8" w14:textId="77777777" w:rsidR="008E2CB0" w:rsidRDefault="008E2CB0">
            <w:pPr>
              <w:spacing w:line="276" w:lineRule="auto"/>
              <w:jc w:val="both"/>
              <w:rPr>
                <w:bCs/>
                <w:lang w:val="sk-SK"/>
              </w:rPr>
            </w:pPr>
          </w:p>
          <w:p w14:paraId="0A2D4FBC" w14:textId="77777777" w:rsidR="008E2CB0" w:rsidRDefault="008E2CB0">
            <w:pPr>
              <w:spacing w:line="276" w:lineRule="auto"/>
              <w:jc w:val="both"/>
              <w:rPr>
                <w:bCs/>
                <w:lang w:val="sk-SK"/>
              </w:rPr>
            </w:pPr>
            <w:r>
              <w:rPr>
                <w:bCs/>
                <w:sz w:val="22"/>
                <w:szCs w:val="22"/>
                <w:lang w:val="sk-SK"/>
              </w:rPr>
              <w:t>Veľmi dobré</w:t>
            </w:r>
          </w:p>
          <w:p w14:paraId="075882C7" w14:textId="77777777" w:rsidR="008E2CB0" w:rsidRDefault="008E2CB0">
            <w:pPr>
              <w:spacing w:line="276" w:lineRule="auto"/>
              <w:jc w:val="both"/>
              <w:rPr>
                <w:bCs/>
                <w:lang w:val="sk-SK"/>
              </w:rPr>
            </w:pPr>
          </w:p>
        </w:tc>
      </w:tr>
    </w:tbl>
    <w:p w14:paraId="66BCA8AD" w14:textId="77777777" w:rsidR="008E2CB0" w:rsidRDefault="008E2CB0" w:rsidP="008E2CB0">
      <w:pPr>
        <w:spacing w:line="360" w:lineRule="auto"/>
        <w:jc w:val="both"/>
        <w:rPr>
          <w:b/>
          <w:bCs/>
          <w:sz w:val="22"/>
          <w:szCs w:val="22"/>
          <w:lang w:val="sk-SK"/>
        </w:rPr>
      </w:pPr>
    </w:p>
    <w:p w14:paraId="6E9FE623" w14:textId="77777777" w:rsidR="008E2CB0" w:rsidRDefault="008E2CB0" w:rsidP="008E2CB0">
      <w:pPr>
        <w:spacing w:line="360" w:lineRule="auto"/>
        <w:jc w:val="both"/>
        <w:rPr>
          <w:b/>
          <w:bCs/>
          <w:sz w:val="22"/>
          <w:szCs w:val="22"/>
          <w:lang w:val="sk-SK"/>
        </w:rPr>
      </w:pPr>
      <w:r>
        <w:rPr>
          <w:b/>
          <w:bCs/>
          <w:sz w:val="22"/>
          <w:szCs w:val="22"/>
          <w:lang w:val="sk-SK"/>
        </w:rPr>
        <w:t>l)Informácie o výsledkoch inšpekčnej činnosti vykonanej ŠŠI v škole</w:t>
      </w:r>
    </w:p>
    <w:p w14:paraId="074CBF22" w14:textId="48CBA612" w:rsidR="008E2CB0" w:rsidRDefault="008E2CB0" w:rsidP="008E2CB0">
      <w:pPr>
        <w:spacing w:line="360" w:lineRule="auto"/>
        <w:jc w:val="both"/>
        <w:rPr>
          <w:sz w:val="22"/>
          <w:szCs w:val="22"/>
          <w:lang w:val="sk-SK"/>
        </w:rPr>
      </w:pPr>
      <w:r>
        <w:rPr>
          <w:b/>
          <w:bCs/>
          <w:sz w:val="22"/>
          <w:szCs w:val="22"/>
          <w:lang w:val="sk-SK"/>
        </w:rPr>
        <w:t xml:space="preserve"> </w:t>
      </w:r>
      <w:r>
        <w:rPr>
          <w:sz w:val="22"/>
          <w:szCs w:val="22"/>
          <w:lang w:val="sk-SK"/>
        </w:rPr>
        <w:t xml:space="preserve">- </w:t>
      </w:r>
      <w:r w:rsidR="005C2989">
        <w:rPr>
          <w:sz w:val="22"/>
          <w:szCs w:val="22"/>
          <w:lang w:val="sk-SK"/>
        </w:rPr>
        <w:t>v školskom roku 2022/2023</w:t>
      </w:r>
      <w:r>
        <w:rPr>
          <w:sz w:val="22"/>
          <w:szCs w:val="22"/>
          <w:lang w:val="sk-SK"/>
        </w:rPr>
        <w:t xml:space="preserve"> nebola vykonaná školská inšpekcia</w:t>
      </w:r>
    </w:p>
    <w:p w14:paraId="264D3CEA" w14:textId="77777777" w:rsidR="008E2CB0" w:rsidRDefault="008E2CB0" w:rsidP="008E2CB0">
      <w:pPr>
        <w:pStyle w:val="Odsekzoznamu"/>
        <w:spacing w:line="360" w:lineRule="auto"/>
        <w:ind w:left="420"/>
        <w:jc w:val="both"/>
        <w:rPr>
          <w:b/>
          <w:bCs/>
          <w:sz w:val="22"/>
          <w:szCs w:val="22"/>
          <w:lang w:val="sk-SK"/>
        </w:rPr>
      </w:pPr>
    </w:p>
    <w:p w14:paraId="7C26B45F" w14:textId="77777777" w:rsidR="008E2CB0" w:rsidRDefault="008E2CB0" w:rsidP="008E2CB0">
      <w:pPr>
        <w:spacing w:line="360" w:lineRule="auto"/>
        <w:jc w:val="both"/>
        <w:rPr>
          <w:b/>
          <w:bCs/>
          <w:sz w:val="22"/>
          <w:szCs w:val="22"/>
          <w:lang w:val="sk-SK"/>
        </w:rPr>
      </w:pPr>
      <w:r>
        <w:rPr>
          <w:b/>
          <w:bCs/>
          <w:sz w:val="22"/>
          <w:szCs w:val="22"/>
          <w:lang w:val="sk-SK"/>
        </w:rPr>
        <w:t xml:space="preserve">m) Údaje o priestorových a materiálnych podmienkach materskej školy </w:t>
      </w:r>
    </w:p>
    <w:p w14:paraId="73E298C5" w14:textId="77777777" w:rsidR="008E2CB0" w:rsidRDefault="008E2CB0" w:rsidP="008E2CB0">
      <w:pPr>
        <w:spacing w:line="360" w:lineRule="auto"/>
        <w:jc w:val="both"/>
        <w:rPr>
          <w:bCs/>
          <w:sz w:val="22"/>
          <w:szCs w:val="22"/>
          <w:lang w:val="sk-SK"/>
        </w:rPr>
      </w:pPr>
      <w:r>
        <w:rPr>
          <w:b/>
          <w:bCs/>
          <w:sz w:val="22"/>
          <w:szCs w:val="22"/>
          <w:lang w:val="sk-SK"/>
        </w:rPr>
        <w:t xml:space="preserve"> </w:t>
      </w:r>
      <w:r>
        <w:rPr>
          <w:bCs/>
          <w:sz w:val="22"/>
          <w:szCs w:val="22"/>
          <w:lang w:val="sk-SK"/>
        </w:rPr>
        <w:t>Materská škola Štiavnička č. 86, Ružomberok</w:t>
      </w:r>
    </w:p>
    <w:p w14:paraId="570BABEF" w14:textId="77777777" w:rsidR="008E2CB0" w:rsidRDefault="008E2CB0" w:rsidP="008E2CB0">
      <w:pPr>
        <w:spacing w:line="360" w:lineRule="auto"/>
        <w:jc w:val="both"/>
        <w:rPr>
          <w:sz w:val="22"/>
          <w:szCs w:val="22"/>
          <w:lang w:val="sk-SK"/>
        </w:rPr>
      </w:pPr>
      <w:r>
        <w:rPr>
          <w:b/>
          <w:bCs/>
          <w:sz w:val="22"/>
          <w:szCs w:val="22"/>
          <w:lang w:val="sk-SK"/>
        </w:rPr>
        <w:t xml:space="preserve">Typ zariadenia - </w:t>
      </w:r>
      <w:r>
        <w:rPr>
          <w:sz w:val="22"/>
          <w:szCs w:val="22"/>
          <w:lang w:val="sk-SK"/>
        </w:rPr>
        <w:t xml:space="preserve">predškolské zariadenie – 3 triedna materská škola zriadená pre deti mladšieho a predškolského veku, s celodennou  starostlivosťou. </w:t>
      </w:r>
      <w:r>
        <w:rPr>
          <w:sz w:val="22"/>
          <w:szCs w:val="22"/>
        </w:rPr>
        <w:t>Budova je poschodová, na poschodí sa nachádza kuchy</w:t>
      </w:r>
      <w:r>
        <w:rPr>
          <w:sz w:val="22"/>
          <w:szCs w:val="22"/>
          <w:lang w:val="sk-SK"/>
        </w:rPr>
        <w:t xml:space="preserve">ňa a jedáleň, kde sa deti stravujú podľa časového harmonogramu. </w:t>
      </w:r>
    </w:p>
    <w:p w14:paraId="75CFDF17" w14:textId="77777777" w:rsidR="008E2CB0" w:rsidRDefault="008E2CB0" w:rsidP="008E2CB0">
      <w:pPr>
        <w:spacing w:line="360" w:lineRule="auto"/>
        <w:jc w:val="both"/>
        <w:rPr>
          <w:bCs/>
          <w:sz w:val="22"/>
          <w:szCs w:val="22"/>
          <w:lang w:val="sk-SK"/>
        </w:rPr>
      </w:pPr>
      <w:r>
        <w:rPr>
          <w:bCs/>
          <w:sz w:val="22"/>
          <w:szCs w:val="22"/>
          <w:lang w:val="sk-SK"/>
        </w:rPr>
        <w:t xml:space="preserve">Materiálne vybavenie vo všetkých triedach je dopĺňané podľa požiadaviek a  so zreteľom na finančné krytie a závažnosť požiadaviek. </w:t>
      </w:r>
    </w:p>
    <w:p w14:paraId="42AE6B71" w14:textId="77777777" w:rsidR="008E2CB0" w:rsidRDefault="008E2CB0" w:rsidP="008E2CB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V oblasti materiálno-technických podmienok je potrebné:</w:t>
      </w:r>
    </w:p>
    <w:p w14:paraId="385CB215" w14:textId="77777777" w:rsidR="008E2CB0" w:rsidRDefault="008E2CB0" w:rsidP="008E2CB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V interiéri: vymaľovať chodbu, jedáleň, kuchyňu.</w:t>
      </w:r>
    </w:p>
    <w:p w14:paraId="572895E9" w14:textId="4AB34534" w:rsidR="008E2CB0" w:rsidRDefault="008E2CB0" w:rsidP="008E2CB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V exteriéri:  </w:t>
      </w:r>
      <w:r w:rsidR="003278CB">
        <w:rPr>
          <w:sz w:val="22"/>
          <w:szCs w:val="22"/>
        </w:rPr>
        <w:t>doplniť hracie prvky, dokúpiť pomôcky na pohybové aktivity, nádoby na separovaný odpad</w:t>
      </w:r>
    </w:p>
    <w:p w14:paraId="4B0BF405" w14:textId="77777777" w:rsidR="008E2CB0" w:rsidRDefault="008E2CB0" w:rsidP="008E2CB0">
      <w:pPr>
        <w:rPr>
          <w:sz w:val="22"/>
          <w:szCs w:val="22"/>
        </w:rPr>
      </w:pPr>
    </w:p>
    <w:p w14:paraId="249D3EA2" w14:textId="77777777" w:rsidR="008E2CB0" w:rsidRDefault="008E2CB0" w:rsidP="008E2CB0">
      <w:pPr>
        <w:rPr>
          <w:b/>
          <w:sz w:val="22"/>
          <w:szCs w:val="22"/>
        </w:rPr>
      </w:pPr>
      <w:r>
        <w:rPr>
          <w:b/>
          <w:sz w:val="22"/>
          <w:szCs w:val="22"/>
        </w:rPr>
        <w:t>n) údaje o finančnom a hmotnom zabezpečení výchovno-vzdelávacej činnosti školy:</w:t>
      </w:r>
    </w:p>
    <w:p w14:paraId="3F788606" w14:textId="77777777" w:rsidR="008E2CB0" w:rsidRDefault="008E2CB0" w:rsidP="008E2CB0">
      <w:pPr>
        <w:rPr>
          <w:b/>
          <w:sz w:val="22"/>
          <w:szCs w:val="22"/>
        </w:rPr>
      </w:pPr>
    </w:p>
    <w:p w14:paraId="41C2C284" w14:textId="41D5AD90" w:rsidR="008E2CB0" w:rsidRPr="003278CB" w:rsidRDefault="008E2CB0" w:rsidP="003278C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Finančné zabezpečenie materskej školy zabezpečuje Obec Štiavnička . </w:t>
      </w:r>
      <w:r>
        <w:t>Ministerstvo školstva poskytuje príspevok na výchovu a vzdelávanie pre MŠ, ktorý je účelovo určený pre materskú školu na financovanie aktivít súvisiacich s výchovou a vzdelávaním detí, ktoré plnia povinné predprimárne vzdelávanie.</w:t>
      </w:r>
    </w:p>
    <w:p w14:paraId="67AD2CA6" w14:textId="2AA33178" w:rsidR="008E2CB0" w:rsidRDefault="008E2CB0" w:rsidP="008E2CB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Na čiastočnú úhradu nákladov spojených s hmotným zabezpečením prispievali zákonní zástupcovia detí  mesačným poplatkom v sume 1</w:t>
      </w:r>
      <w:r w:rsidR="00D84DD8">
        <w:rPr>
          <w:sz w:val="22"/>
          <w:szCs w:val="22"/>
        </w:rPr>
        <w:t>5</w:t>
      </w:r>
      <w:r>
        <w:rPr>
          <w:sz w:val="22"/>
          <w:szCs w:val="22"/>
        </w:rPr>
        <w:t>€. Výšku poplatku určuje zriaďovateľ MŠ Obec štiavnička Všeobecne záväzným nariadením.</w:t>
      </w:r>
    </w:p>
    <w:p w14:paraId="7996CF51" w14:textId="092F9CB0" w:rsidR="008E2CB0" w:rsidRDefault="008E2CB0" w:rsidP="008E2CB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Na rodičovskom stretnutí si rodičia odsúhlasili príspevok 1</w:t>
      </w:r>
      <w:r w:rsidR="00D84DD8">
        <w:rPr>
          <w:sz w:val="22"/>
          <w:szCs w:val="22"/>
        </w:rPr>
        <w:t>5</w:t>
      </w:r>
      <w:r>
        <w:rPr>
          <w:sz w:val="22"/>
          <w:szCs w:val="22"/>
        </w:rPr>
        <w:t xml:space="preserve">€ na rok na jedno dieťa. </w:t>
      </w:r>
    </w:p>
    <w:p w14:paraId="299C4FA9" w14:textId="71E5109C" w:rsidR="008E2CB0" w:rsidRDefault="008E2CB0" w:rsidP="008E2CB0">
      <w:pPr>
        <w:spacing w:line="360" w:lineRule="auto"/>
        <w:jc w:val="both"/>
        <w:rPr>
          <w:bCs/>
          <w:sz w:val="22"/>
          <w:szCs w:val="22"/>
          <w:lang w:val="sk-SK"/>
        </w:rPr>
      </w:pPr>
      <w:r>
        <w:rPr>
          <w:sz w:val="22"/>
          <w:szCs w:val="22"/>
        </w:rPr>
        <w:t xml:space="preserve">Vďaka 2% zo zaplatenej dane a finančným prostriedkom rodičovského </w:t>
      </w:r>
      <w:r>
        <w:rPr>
          <w:bCs/>
          <w:sz w:val="22"/>
          <w:szCs w:val="22"/>
          <w:lang w:val="sk-SK"/>
        </w:rPr>
        <w:t xml:space="preserve">OZ pri materskej škole „Malí Mravčekovia“ </w:t>
      </w:r>
      <w:r>
        <w:rPr>
          <w:sz w:val="22"/>
          <w:szCs w:val="22"/>
        </w:rPr>
        <w:t xml:space="preserve"> sme v uplynulom školskom roku zakúpili</w:t>
      </w:r>
      <w:r>
        <w:rPr>
          <w:bCs/>
          <w:sz w:val="22"/>
          <w:szCs w:val="22"/>
          <w:lang w:val="sk-SK"/>
        </w:rPr>
        <w:t xml:space="preserve">  </w:t>
      </w:r>
      <w:r w:rsidR="00D84DD8">
        <w:rPr>
          <w:bCs/>
          <w:sz w:val="22"/>
          <w:szCs w:val="22"/>
          <w:lang w:val="sk-SK"/>
        </w:rPr>
        <w:t>Plechov</w:t>
      </w:r>
      <w:r w:rsidR="000053BF">
        <w:rPr>
          <w:bCs/>
          <w:sz w:val="22"/>
          <w:szCs w:val="22"/>
          <w:lang w:val="sk-SK"/>
        </w:rPr>
        <w:t>ý</w:t>
      </w:r>
      <w:r w:rsidR="00D84DD8">
        <w:rPr>
          <w:bCs/>
          <w:sz w:val="22"/>
          <w:szCs w:val="22"/>
          <w:lang w:val="sk-SK"/>
        </w:rPr>
        <w:t xml:space="preserve"> domček</w:t>
      </w:r>
      <w:r w:rsidR="003278CB">
        <w:rPr>
          <w:bCs/>
          <w:sz w:val="22"/>
          <w:szCs w:val="22"/>
          <w:lang w:val="sk-SK"/>
        </w:rPr>
        <w:t xml:space="preserve"> </w:t>
      </w:r>
      <w:r w:rsidR="00D84DD8">
        <w:rPr>
          <w:bCs/>
          <w:sz w:val="22"/>
          <w:szCs w:val="22"/>
          <w:lang w:val="sk-SK"/>
        </w:rPr>
        <w:t>na náradie</w:t>
      </w:r>
      <w:r w:rsidR="003278CB">
        <w:rPr>
          <w:bCs/>
          <w:sz w:val="22"/>
          <w:szCs w:val="22"/>
          <w:lang w:val="sk-SK"/>
        </w:rPr>
        <w:t xml:space="preserve"> na školský dvor</w:t>
      </w:r>
      <w:r w:rsidR="00D84DD8">
        <w:rPr>
          <w:bCs/>
          <w:sz w:val="22"/>
          <w:szCs w:val="22"/>
          <w:lang w:val="sk-SK"/>
        </w:rPr>
        <w:t xml:space="preserve">, učebné pomôcky do tried, </w:t>
      </w:r>
      <w:r w:rsidR="003278CB">
        <w:rPr>
          <w:bCs/>
          <w:sz w:val="22"/>
          <w:szCs w:val="22"/>
          <w:lang w:val="sk-SK"/>
        </w:rPr>
        <w:t>kroje pre deti na vystúpenie pre deti, aktualizačné vzdelávanie pre učiteľky, dofinancovanie dopravy na plavecký výcvik, interaktívny program Alfík,</w:t>
      </w:r>
      <w:r w:rsidR="000053BF">
        <w:rPr>
          <w:bCs/>
          <w:sz w:val="22"/>
          <w:szCs w:val="22"/>
          <w:lang w:val="sk-SK"/>
        </w:rPr>
        <w:t xml:space="preserve"> </w:t>
      </w:r>
      <w:r w:rsidR="003278CB">
        <w:rPr>
          <w:bCs/>
          <w:sz w:val="22"/>
          <w:szCs w:val="22"/>
          <w:lang w:val="sk-SK"/>
        </w:rPr>
        <w:t xml:space="preserve">interaktívne hry pre deti YOLI </w:t>
      </w:r>
      <w:r w:rsidR="000053BF">
        <w:rPr>
          <w:bCs/>
          <w:sz w:val="22"/>
          <w:szCs w:val="22"/>
          <w:lang w:val="sk-SK"/>
        </w:rPr>
        <w:t xml:space="preserve">-Geometrické tvary, Čo kde rastie, Ročné obdobia, </w:t>
      </w:r>
      <w:r w:rsidR="00D84DD8">
        <w:rPr>
          <w:bCs/>
          <w:sz w:val="22"/>
          <w:szCs w:val="22"/>
          <w:lang w:val="sk-SK"/>
        </w:rPr>
        <w:t>knihy</w:t>
      </w:r>
      <w:r w:rsidR="000053BF">
        <w:rPr>
          <w:bCs/>
          <w:sz w:val="22"/>
          <w:szCs w:val="22"/>
          <w:lang w:val="sk-SK"/>
        </w:rPr>
        <w:t>, encyklopédie</w:t>
      </w:r>
      <w:r w:rsidR="00D84DD8">
        <w:rPr>
          <w:bCs/>
          <w:sz w:val="22"/>
          <w:szCs w:val="22"/>
          <w:lang w:val="sk-SK"/>
        </w:rPr>
        <w:t xml:space="preserve"> do detskej aj pedagogickej knižnice</w:t>
      </w:r>
      <w:r w:rsidR="003278CB">
        <w:rPr>
          <w:bCs/>
          <w:sz w:val="22"/>
          <w:szCs w:val="22"/>
          <w:lang w:val="sk-SK"/>
        </w:rPr>
        <w:t>.</w:t>
      </w:r>
    </w:p>
    <w:p w14:paraId="6CA8DC56" w14:textId="77777777" w:rsidR="008E2CB0" w:rsidRDefault="008E2CB0" w:rsidP="008E2CB0">
      <w:pPr>
        <w:spacing w:line="360" w:lineRule="auto"/>
        <w:jc w:val="both"/>
        <w:rPr>
          <w:bCs/>
          <w:sz w:val="22"/>
          <w:szCs w:val="22"/>
          <w:lang w:val="sk-SK"/>
        </w:rPr>
      </w:pPr>
    </w:p>
    <w:p w14:paraId="2519B632" w14:textId="77777777" w:rsidR="008E2CB0" w:rsidRDefault="008E2CB0" w:rsidP="008E2CB0">
      <w:pPr>
        <w:pStyle w:val="Zkladntext2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o) Ciele, ktoré si škola určila v koncepčnom zámere rozvoja školy a vyhodnotenie ich    plnenia:</w:t>
      </w:r>
    </w:p>
    <w:p w14:paraId="666F65D1" w14:textId="4C102DB2" w:rsidR="008E2CB0" w:rsidRDefault="008E2CB0" w:rsidP="008E2CB0">
      <w:pPr>
        <w:pStyle w:val="Normlnywebov"/>
        <w:spacing w:line="360" w:lineRule="auto"/>
        <w:jc w:val="both"/>
        <w:rPr>
          <w:rFonts w:cs="Calibri"/>
          <w:sz w:val="22"/>
          <w:szCs w:val="22"/>
        </w:rPr>
      </w:pPr>
      <w:r>
        <w:rPr>
          <w:color w:val="000000"/>
          <w:sz w:val="22"/>
          <w:szCs w:val="22"/>
        </w:rPr>
        <w:t>vytvárali sme  vhodné podmienky na napĺňanie cieľov z edukačných projektov školy zameraných na zdravý životný štýl a dentálnu hygienu, rozvíjali u detí návyky súvisiace so zdravým životným štýlom, podporovali pohybovú aktivitu detí  plavecký výcvik (máj 202</w:t>
      </w:r>
      <w:r w:rsidR="003278CB">
        <w:rPr>
          <w:color w:val="000000"/>
          <w:sz w:val="22"/>
          <w:szCs w:val="22"/>
        </w:rPr>
        <w:t>3</w:t>
      </w:r>
      <w:r>
        <w:rPr>
          <w:color w:val="000000"/>
          <w:sz w:val="22"/>
          <w:szCs w:val="22"/>
        </w:rPr>
        <w:t xml:space="preserve">). </w:t>
      </w:r>
      <w:r>
        <w:rPr>
          <w:rFonts w:cs="Calibri"/>
          <w:sz w:val="22"/>
          <w:szCs w:val="22"/>
        </w:rPr>
        <w:t xml:space="preserve">Prehlbovali sme úroveň environmentálneho vedomia predškolského veku s využitím okolitého prírodného prostredia, využívali sme aktivizujúce metódy učenia - zážitkové učenie, problémové učenie, prírodovedné bádanie, skúmanie, experiment. Vo výchovno-vzdelávacom procese sme rozvíjali všestranný rozvoj osobnosti s prioritou dodržania  psychohygieny detí. Podporovali sme rozvíjanie jazykových kompetencií, predčitateľskej gramotnosti u detí ako predpoklad úspešného vzdelávania v ZŠ, u detí sme zlepšovali grafomotorické zručnosti, pričom sme využívali vhodný materiál. Podporovali sme  rozvíjanie digitálnych kompetencií u detí, a tým aj rozvoj tvorivého myslenia s využívaním IKT  a primeraným aplikovaním vo výchovno-vzdelávacom procese. Utvárali sme a následne v praktických situáciách sme uplatňovali zásady bezpečného správania  sa  v cestnej premávke, dbali sme  na prevenciu úrazov. V krúžkovej činnosti sme rozvíjali nadanie detí. Angličtina hrou – PRO AMERICANA, Výtvarná výchova  - SZUŠ DOTYK, </w:t>
      </w:r>
    </w:p>
    <w:p w14:paraId="5474B3F8" w14:textId="77777777" w:rsidR="000053BF" w:rsidRDefault="000053BF" w:rsidP="008E2CB0">
      <w:pPr>
        <w:pStyle w:val="Normlnywebov"/>
        <w:spacing w:line="360" w:lineRule="auto"/>
        <w:jc w:val="both"/>
        <w:rPr>
          <w:rFonts w:cs="Calibri"/>
          <w:sz w:val="22"/>
          <w:szCs w:val="22"/>
        </w:rPr>
      </w:pPr>
    </w:p>
    <w:p w14:paraId="5AA1F1F8" w14:textId="77777777" w:rsidR="008E2CB0" w:rsidRDefault="008E2CB0" w:rsidP="008E2CB0">
      <w:pPr>
        <w:rPr>
          <w:rFonts w:ascii="Calibri" w:hAnsi="Calibri" w:cs="Calibri"/>
          <w:b/>
        </w:rPr>
      </w:pPr>
      <w:r>
        <w:rPr>
          <w:b/>
        </w:rPr>
        <w:lastRenderedPageBreak/>
        <w:t>V ďalšom školskom roku budeme naďalej</w:t>
      </w:r>
      <w:r>
        <w:rPr>
          <w:rFonts w:ascii="Calibri" w:hAnsi="Calibri" w:cs="Calibri"/>
          <w:b/>
        </w:rPr>
        <w:t>:</w:t>
      </w:r>
    </w:p>
    <w:p w14:paraId="11CC9847" w14:textId="77777777" w:rsidR="008E2CB0" w:rsidRDefault="008E2CB0" w:rsidP="008E2CB0">
      <w:pPr>
        <w:rPr>
          <w:rFonts w:ascii="Calibri" w:hAnsi="Calibri" w:cs="Calibri"/>
          <w:b/>
        </w:rPr>
      </w:pPr>
    </w:p>
    <w:p w14:paraId="70FAA5D2" w14:textId="13C7C3FA" w:rsidR="008E2CB0" w:rsidRDefault="008E2CB0" w:rsidP="008E2CB0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Vytvárať komunikačn</w:t>
      </w:r>
      <w:r w:rsidR="003278CB">
        <w:rPr>
          <w:color w:val="000000"/>
          <w:sz w:val="22"/>
          <w:szCs w:val="22"/>
        </w:rPr>
        <w:t>é</w:t>
      </w:r>
      <w:r>
        <w:rPr>
          <w:color w:val="000000"/>
          <w:sz w:val="22"/>
          <w:szCs w:val="22"/>
        </w:rPr>
        <w:t xml:space="preserve"> a literárne podnetné prostredie , rozvíjať a iniciovať  aktívne počúvanie a komunikáciu s porozumením. Cielene podporovať dodržiavanie vhodných komunikačných konvencií a podporovať elementárnu znalosť knižných konvencií, podporovať jazykové skúsenosti s písanou kultúrou.</w:t>
      </w:r>
    </w:p>
    <w:p w14:paraId="5AB854CF" w14:textId="77777777" w:rsidR="008E2CB0" w:rsidRDefault="008E2CB0" w:rsidP="008E2CB0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Rozvíjať finančnú gramotnosť u detí navodzovaním vhodných situácií a hier</w:t>
      </w:r>
    </w:p>
    <w:p w14:paraId="6C9A7C36" w14:textId="77777777" w:rsidR="008E2CB0" w:rsidRDefault="008E2CB0" w:rsidP="008E2CB0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Grafomotorické zručnosti detí rozvíjať postupne, v spolupráci s rodinou, s dôrazom na správny úchop písacieho a kresliaceho materiálu, primeranú pracovnú plochu a správnu polohu tela počas činnosti. </w:t>
      </w:r>
    </w:p>
    <w:p w14:paraId="7D9C1CD9" w14:textId="77777777" w:rsidR="008E2CB0" w:rsidRDefault="008E2CB0" w:rsidP="008E2CB0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Rozvíjať environmentálnu výchovu a vzdelávanie ako súčasť rozvoja osobnosti detí zameranú najmä na vedenie k uvedomelej spotrebe zdrojov, povedomia v oblasti separácie, recyklácie, na vytváranie správnych postojov a správania detí k životnému prostrediu.</w:t>
      </w:r>
    </w:p>
    <w:p w14:paraId="690BAD23" w14:textId="5FCE8781" w:rsidR="008E2CB0" w:rsidRDefault="008E2CB0" w:rsidP="008E2CB0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Podporovať rozvíjanie pohybových schopností a zručností detí pravidelnou dennou realizáciou zdravotných cvičení a pobytu vonku, ktorého realizáciu nie je možné bezdôvodne vynechávať. Využívať sezónne aktivity ako sánkovanie,, plávanie</w:t>
      </w:r>
      <w:r w:rsidR="000053BF">
        <w:rPr>
          <w:sz w:val="22"/>
          <w:szCs w:val="22"/>
        </w:rPr>
        <w:t>, lyžovanie</w:t>
      </w:r>
      <w:r>
        <w:rPr>
          <w:sz w:val="22"/>
          <w:szCs w:val="22"/>
        </w:rPr>
        <w:t xml:space="preserve"> ako nástroj podpory zdravia a prevencie obezity. Prekonávať kultúrne, jazykové a socio – ekonomické bariéry vyplývajúce z prostredia rodín detí, uplatňovať zákaz všetkých foriem diskriminácie a segregácie. Eliminovať nežiad</w:t>
      </w:r>
      <w:r w:rsidR="000053BF">
        <w:rPr>
          <w:sz w:val="22"/>
          <w:szCs w:val="22"/>
        </w:rPr>
        <w:t>ú</w:t>
      </w:r>
      <w:r>
        <w:rPr>
          <w:sz w:val="22"/>
          <w:szCs w:val="22"/>
        </w:rPr>
        <w:t>ce javy, akými sú priestorové, organizačné, fyzické a symbolické vylúčenie alebo oddelenie rómskych detí v dôsledku ich etnickej príslušnosti od ostatných deťom.</w:t>
      </w:r>
    </w:p>
    <w:p w14:paraId="7FFDFEBD" w14:textId="77777777" w:rsidR="008E2CB0" w:rsidRDefault="008E2CB0" w:rsidP="008E2CB0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Spolupracovať so zriaďovateľom na skvalitnení materiálno-technického vybavenia interiéru aj exteriéru materskej školy vrátane didaktických  pomôcok v súlade so ŠkVP</w:t>
      </w:r>
    </w:p>
    <w:p w14:paraId="4E228F7F" w14:textId="77777777" w:rsidR="008E2CB0" w:rsidRDefault="008E2CB0" w:rsidP="008E2CB0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Dodržiavať správne hygienické návyky – pravidelné umývanie rúk,  pravidelné vetranie,  </w:t>
      </w:r>
    </w:p>
    <w:p w14:paraId="1EE7D846" w14:textId="77777777" w:rsidR="008E2CB0" w:rsidRDefault="008E2CB0" w:rsidP="008E2CB0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otužovanie - pobyt v prírode, na čerstvom vzduchu, zvýšenú pozornosť je potrebné venovať rozvíjaniu a upevňovaniu hygienických návykov osobitne pred stravovaním a po príchode zvonku. Je potrebné dbať na to, aby si deti osvojili návyk umývať si ruky efektívnym spôsobom, ktorý zamedzuje prenos nákazy</w:t>
      </w:r>
    </w:p>
    <w:p w14:paraId="3DC7CB09" w14:textId="2051B687" w:rsidR="005A2D07" w:rsidRPr="005A2D07" w:rsidRDefault="005A2D07" w:rsidP="005A2D07">
      <w:pPr>
        <w:pStyle w:val="Odsekzoznamu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Využívať spätnú väzbu rodičov (dotazníky) na skvalitnenie práce a rozvoja MŠ</w:t>
      </w:r>
    </w:p>
    <w:p w14:paraId="3F60C6CD" w14:textId="77777777" w:rsidR="008E2CB0" w:rsidRDefault="008E2CB0" w:rsidP="008E2CB0">
      <w:pPr>
        <w:spacing w:line="276" w:lineRule="auto"/>
        <w:jc w:val="both"/>
        <w:rPr>
          <w:sz w:val="22"/>
          <w:szCs w:val="22"/>
          <w:lang w:val="sk-SK"/>
        </w:rPr>
      </w:pPr>
    </w:p>
    <w:p w14:paraId="7EB78A59" w14:textId="77777777" w:rsidR="008E2CB0" w:rsidRDefault="008E2CB0" w:rsidP="008E2CB0">
      <w:pPr>
        <w:spacing w:line="276" w:lineRule="auto"/>
        <w:jc w:val="both"/>
        <w:rPr>
          <w:b/>
          <w:bCs/>
          <w:sz w:val="22"/>
          <w:szCs w:val="22"/>
          <w:lang w:val="sk-SK"/>
        </w:rPr>
      </w:pPr>
      <w:r>
        <w:rPr>
          <w:b/>
          <w:bCs/>
          <w:sz w:val="22"/>
          <w:szCs w:val="22"/>
          <w:lang w:val="sk-SK"/>
        </w:rPr>
        <w:t xml:space="preserve">p) Oblasti, v ktorých materská škola dosahuje dobré výsledky, a oblasti, v ktorých sú nedostatky </w:t>
      </w:r>
    </w:p>
    <w:p w14:paraId="62437D67" w14:textId="77777777" w:rsidR="008E2CB0" w:rsidRDefault="008E2CB0" w:rsidP="008E2CB0">
      <w:pPr>
        <w:spacing w:line="276" w:lineRule="auto"/>
        <w:jc w:val="both"/>
        <w:rPr>
          <w:b/>
          <w:sz w:val="22"/>
          <w:szCs w:val="22"/>
          <w:lang w:val="sk-SK"/>
        </w:rPr>
      </w:pPr>
    </w:p>
    <w:p w14:paraId="522EC909" w14:textId="77777777" w:rsidR="008E2CB0" w:rsidRDefault="008E2CB0" w:rsidP="008E2CB0">
      <w:pPr>
        <w:pStyle w:val="Odsekzoznamu"/>
        <w:numPr>
          <w:ilvl w:val="0"/>
          <w:numId w:val="3"/>
        </w:num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SWOT ANALÝZA  MATERSKEJ ŠKOLY</w:t>
      </w:r>
    </w:p>
    <w:p w14:paraId="67E33855" w14:textId="77777777" w:rsidR="008E2CB0" w:rsidRDefault="008E2CB0" w:rsidP="008E2CB0">
      <w:pPr>
        <w:pStyle w:val="Odsekzoznamu"/>
        <w:autoSpaceDE w:val="0"/>
        <w:autoSpaceDN w:val="0"/>
        <w:adjustRightInd w:val="0"/>
        <w:rPr>
          <w:b/>
          <w:bCs/>
          <w:color w:val="000000"/>
        </w:rPr>
      </w:pPr>
    </w:p>
    <w:p w14:paraId="12F4FB75" w14:textId="77777777" w:rsidR="008E2CB0" w:rsidRDefault="008E2CB0" w:rsidP="008E2CB0">
      <w:pPr>
        <w:pStyle w:val="Odsekzoznamu"/>
        <w:autoSpaceDE w:val="0"/>
        <w:autoSpaceDN w:val="0"/>
        <w:adjustRightInd w:val="0"/>
        <w:rPr>
          <w:b/>
          <w:bCs/>
          <w:color w:val="000000"/>
        </w:rPr>
      </w:pPr>
    </w:p>
    <w:tbl>
      <w:tblPr>
        <w:tblStyle w:val="Mriekatabuky"/>
        <w:tblW w:w="0" w:type="auto"/>
        <w:tblInd w:w="720" w:type="dxa"/>
        <w:tblLook w:val="04A0" w:firstRow="1" w:lastRow="0" w:firstColumn="1" w:lastColumn="0" w:noHBand="0" w:noVBand="1"/>
      </w:tblPr>
      <w:tblGrid>
        <w:gridCol w:w="4224"/>
        <w:gridCol w:w="4118"/>
      </w:tblGrid>
      <w:tr w:rsidR="008E2CB0" w14:paraId="21CAE7AB" w14:textId="77777777" w:rsidTr="008E2CB0">
        <w:tc>
          <w:tcPr>
            <w:tcW w:w="4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5F8487" w14:textId="77777777" w:rsidR="008E2CB0" w:rsidRDefault="008E2CB0">
            <w:pPr>
              <w:pStyle w:val="Odsekzoznamu"/>
              <w:autoSpaceDE w:val="0"/>
              <w:autoSpaceDN w:val="0"/>
              <w:adjustRightInd w:val="0"/>
              <w:ind w:left="0"/>
              <w:rPr>
                <w:b/>
                <w:bCs/>
                <w:color w:val="000000"/>
              </w:rPr>
            </w:pPr>
            <w:r>
              <w:rPr>
                <w:b/>
                <w:bCs/>
                <w:sz w:val="28"/>
                <w:szCs w:val="28"/>
              </w:rPr>
              <w:t xml:space="preserve"> SILNÉ stránky MŠ</w:t>
            </w:r>
          </w:p>
        </w:tc>
        <w:tc>
          <w:tcPr>
            <w:tcW w:w="4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6C24C1" w14:textId="77777777" w:rsidR="008E2CB0" w:rsidRDefault="008E2CB0">
            <w:pPr>
              <w:pStyle w:val="Odsekzoznamu"/>
              <w:autoSpaceDE w:val="0"/>
              <w:autoSpaceDN w:val="0"/>
              <w:adjustRightInd w:val="0"/>
              <w:ind w:left="0"/>
              <w:rPr>
                <w:b/>
                <w:bCs/>
                <w:color w:val="000000"/>
              </w:rPr>
            </w:pPr>
            <w:r>
              <w:rPr>
                <w:b/>
                <w:bCs/>
                <w:sz w:val="28"/>
                <w:szCs w:val="28"/>
              </w:rPr>
              <w:t>SLABÉ stránky MŠ</w:t>
            </w:r>
          </w:p>
        </w:tc>
      </w:tr>
      <w:tr w:rsidR="008E2CB0" w14:paraId="15004DC8" w14:textId="77777777" w:rsidTr="008E2CB0">
        <w:tc>
          <w:tcPr>
            <w:tcW w:w="4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263FCD" w14:textId="77777777" w:rsidR="008E2CB0" w:rsidRDefault="008E2CB0" w:rsidP="00607BE5">
            <w:pPr>
              <w:pStyle w:val="Odsekzoznamu"/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>
              <w:t>100% kvalifikovanos</w:t>
            </w:r>
            <w:r>
              <w:rPr>
                <w:rFonts w:ascii="TimesNewRoman" w:hAnsi="TimesNewRoman" w:cs="TimesNewRoman"/>
              </w:rPr>
              <w:t xml:space="preserve">ť </w:t>
            </w:r>
            <w:r>
              <w:t>zamestnancov</w:t>
            </w:r>
          </w:p>
          <w:p w14:paraId="566A432F" w14:textId="77777777" w:rsidR="008E2CB0" w:rsidRDefault="008E2CB0" w:rsidP="00607BE5">
            <w:pPr>
              <w:pStyle w:val="Odsekzoznamu"/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>
              <w:lastRenderedPageBreak/>
              <w:t xml:space="preserve"> kvalitne fungujúca tímová práca u</w:t>
            </w:r>
            <w:r>
              <w:rPr>
                <w:rFonts w:ascii="TimesNewRoman" w:hAnsi="TimesNewRoman" w:cs="TimesNewRoman"/>
              </w:rPr>
              <w:t>č</w:t>
            </w:r>
            <w:r>
              <w:t>ite</w:t>
            </w:r>
            <w:r>
              <w:rPr>
                <w:rFonts w:ascii="TimesNewRoman" w:hAnsi="TimesNewRoman" w:cs="TimesNewRoman"/>
              </w:rPr>
              <w:t>ľ</w:t>
            </w:r>
            <w:r>
              <w:t>ov</w:t>
            </w:r>
          </w:p>
          <w:p w14:paraId="45A04641" w14:textId="77777777" w:rsidR="008E2CB0" w:rsidRDefault="008E2CB0" w:rsidP="00607BE5">
            <w:pPr>
              <w:pStyle w:val="Odsekzoznamu"/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>
              <w:t>výborná poloha školy (ľahká dostupnosť)</w:t>
            </w:r>
          </w:p>
          <w:p w14:paraId="30B40E38" w14:textId="77777777" w:rsidR="008E2CB0" w:rsidRDefault="008E2CB0" w:rsidP="00607BE5">
            <w:pPr>
              <w:pStyle w:val="Odsekzoznamu"/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>
              <w:t>výchovno-vzdelávací proces zameraný na spoluprácu so zákonnými zástupcami</w:t>
            </w:r>
          </w:p>
          <w:p w14:paraId="069255AF" w14:textId="77777777" w:rsidR="008E2CB0" w:rsidRDefault="008E2CB0" w:rsidP="00607BE5">
            <w:pPr>
              <w:pStyle w:val="Odsekzoznamu"/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>
              <w:t xml:space="preserve"> pozitívne výsledky výchovno-vzdelávacej práce školy v oblasti perceptuálno –motorického, kognitívneho rozvoja a v sociálno-emocionálnej oblasti</w:t>
            </w:r>
          </w:p>
          <w:p w14:paraId="36EDDE29" w14:textId="77777777" w:rsidR="008E2CB0" w:rsidRDefault="008E2CB0" w:rsidP="00607BE5">
            <w:pPr>
              <w:pStyle w:val="Odsekzoznamu"/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>
              <w:t xml:space="preserve"> pozitíva v  príprave detí do 1. ro</w:t>
            </w:r>
            <w:r>
              <w:rPr>
                <w:rFonts w:ascii="TimesNewRoman" w:hAnsi="TimesNewRoman" w:cs="TimesNewRoman"/>
              </w:rPr>
              <w:t>č</w:t>
            </w:r>
            <w:r>
              <w:t>níka ZŠ</w:t>
            </w:r>
          </w:p>
          <w:p w14:paraId="5E709E97" w14:textId="77777777" w:rsidR="008E2CB0" w:rsidRDefault="008E2CB0" w:rsidP="00607BE5">
            <w:pPr>
              <w:pStyle w:val="Odsekzoznamu"/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>
              <w:t>výsledky dosahované v rámci   školských a mimoškolských aktivít, ktoré sú prezentované v MŠ aj na verejnosti</w:t>
            </w:r>
          </w:p>
          <w:p w14:paraId="2180DC93" w14:textId="77777777" w:rsidR="008E2CB0" w:rsidRDefault="008E2CB0" w:rsidP="00607BE5">
            <w:pPr>
              <w:pStyle w:val="Odsekzoznamu"/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>
              <w:t xml:space="preserve"> krúžková </w:t>
            </w:r>
            <w:r>
              <w:rPr>
                <w:rFonts w:ascii="TimesNewRoman" w:hAnsi="TimesNewRoman" w:cs="TimesNewRoman"/>
              </w:rPr>
              <w:t>činnost</w:t>
            </w:r>
          </w:p>
          <w:p w14:paraId="679AC572" w14:textId="77777777" w:rsidR="008E2CB0" w:rsidRDefault="008E2CB0" w:rsidP="00607BE5">
            <w:pPr>
              <w:pStyle w:val="Odsekzoznamu"/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>
              <w:t>aktivity na získanie mimorozpo</w:t>
            </w:r>
            <w:r>
              <w:rPr>
                <w:rFonts w:ascii="TimesNewRoman" w:hAnsi="TimesNewRoman" w:cs="TimesNewRoman"/>
              </w:rPr>
              <w:t>č</w:t>
            </w:r>
            <w:r>
              <w:t>tových finan</w:t>
            </w:r>
            <w:r>
              <w:rPr>
                <w:rFonts w:ascii="TimesNewRoman" w:hAnsi="TimesNewRoman" w:cs="TimesNewRoman"/>
              </w:rPr>
              <w:t>č</w:t>
            </w:r>
            <w:r>
              <w:t>ných prostriedkov 2%</w:t>
            </w:r>
          </w:p>
          <w:p w14:paraId="3795A2A5" w14:textId="77777777" w:rsidR="008E2CB0" w:rsidRDefault="008E2CB0" w:rsidP="00607BE5">
            <w:pPr>
              <w:pStyle w:val="Odsekzoznamu"/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>
              <w:t>pokojné externé prostredie – revitalizovaný školský dvor,</w:t>
            </w:r>
          </w:p>
          <w:p w14:paraId="028D73EE" w14:textId="77777777" w:rsidR="008E2CB0" w:rsidRDefault="008E2CB0" w:rsidP="00607BE5">
            <w:pPr>
              <w:pStyle w:val="Odsekzoznamu"/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>
              <w:t>vlastné dopravné ihrisko</w:t>
            </w:r>
          </w:p>
          <w:p w14:paraId="07A518BA" w14:textId="77777777" w:rsidR="008E2CB0" w:rsidRDefault="008E2CB0" w:rsidP="00607BE5">
            <w:pPr>
              <w:pStyle w:val="Odsekzoznamu"/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>
              <w:t>prístup k internetu pre zamestnancov,</w:t>
            </w:r>
          </w:p>
          <w:p w14:paraId="63B251F1" w14:textId="77777777" w:rsidR="008E2CB0" w:rsidRDefault="008E2CB0" w:rsidP="00607BE5">
            <w:pPr>
              <w:pStyle w:val="Odsekzoznamu"/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>
              <w:t>IKT vybavenie aktualizovaná web -stránka , facebooková stránka</w:t>
            </w:r>
          </w:p>
          <w:p w14:paraId="4AFE6820" w14:textId="77777777" w:rsidR="008E2CB0" w:rsidRDefault="008E2CB0">
            <w:pPr>
              <w:pStyle w:val="Odsekzoznamu"/>
              <w:autoSpaceDE w:val="0"/>
              <w:autoSpaceDN w:val="0"/>
              <w:adjustRightInd w:val="0"/>
              <w:ind w:left="0"/>
              <w:rPr>
                <w:b/>
                <w:bCs/>
                <w:color w:val="000000"/>
              </w:rPr>
            </w:pPr>
          </w:p>
        </w:tc>
        <w:tc>
          <w:tcPr>
            <w:tcW w:w="4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ED7F86" w14:textId="77777777" w:rsidR="008E2CB0" w:rsidRDefault="008E2CB0" w:rsidP="00607BE5">
            <w:pPr>
              <w:pStyle w:val="Odsekzoznamu"/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>
              <w:lastRenderedPageBreak/>
              <w:t>zastaralé vybavenie kuchyne</w:t>
            </w:r>
          </w:p>
          <w:p w14:paraId="6E6B7DD3" w14:textId="74D81CBC" w:rsidR="005A2D07" w:rsidRDefault="005A2D07" w:rsidP="00607BE5">
            <w:pPr>
              <w:pStyle w:val="Odsekzoznamu"/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>
              <w:t>nevyhovujúce vykurovanie</w:t>
            </w:r>
          </w:p>
          <w:p w14:paraId="5E4200BC" w14:textId="77777777" w:rsidR="008E2CB0" w:rsidRDefault="008E2CB0" w:rsidP="00607BE5">
            <w:pPr>
              <w:pStyle w:val="Odsekzoznamu"/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>
              <w:lastRenderedPageBreak/>
              <w:t xml:space="preserve"> nedostatok finan</w:t>
            </w:r>
            <w:r>
              <w:rPr>
                <w:rFonts w:ascii="TimesNewRoman" w:hAnsi="TimesNewRoman" w:cs="TimesNewRoman"/>
              </w:rPr>
              <w:t>č</w:t>
            </w:r>
            <w:r>
              <w:t>ných prostriedkov na údržbu budovy,</w:t>
            </w:r>
          </w:p>
          <w:p w14:paraId="4C41D7CA" w14:textId="77777777" w:rsidR="008E2CB0" w:rsidRDefault="008E2CB0" w:rsidP="005A2D07">
            <w:pPr>
              <w:pStyle w:val="Odsekzoznamu"/>
              <w:autoSpaceDE w:val="0"/>
              <w:autoSpaceDN w:val="0"/>
              <w:adjustRightInd w:val="0"/>
            </w:pPr>
          </w:p>
        </w:tc>
      </w:tr>
      <w:tr w:rsidR="008E2CB0" w14:paraId="7273ABA2" w14:textId="77777777" w:rsidTr="008E2CB0">
        <w:tc>
          <w:tcPr>
            <w:tcW w:w="4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B4ACA0" w14:textId="77777777" w:rsidR="008E2CB0" w:rsidRDefault="008E2CB0">
            <w:pPr>
              <w:pStyle w:val="Odsekzoznamu"/>
              <w:autoSpaceDE w:val="0"/>
              <w:autoSpaceDN w:val="0"/>
              <w:adjustRightInd w:val="0"/>
              <w:ind w:left="0"/>
              <w:rPr>
                <w:b/>
                <w:bCs/>
                <w:color w:val="000000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PRÍLEŽITOSTI</w:t>
            </w:r>
          </w:p>
        </w:tc>
        <w:tc>
          <w:tcPr>
            <w:tcW w:w="4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4F4E16" w14:textId="77777777" w:rsidR="008E2CB0" w:rsidRDefault="008E2CB0">
            <w:pPr>
              <w:pStyle w:val="Odsekzoznamu"/>
              <w:autoSpaceDE w:val="0"/>
              <w:autoSpaceDN w:val="0"/>
              <w:adjustRightInd w:val="0"/>
              <w:ind w:left="0"/>
              <w:rPr>
                <w:b/>
                <w:bCs/>
                <w:color w:val="000000"/>
              </w:rPr>
            </w:pPr>
            <w:r>
              <w:rPr>
                <w:b/>
                <w:bCs/>
                <w:sz w:val="28"/>
                <w:szCs w:val="28"/>
              </w:rPr>
              <w:t>OHROZENIE</w:t>
            </w:r>
          </w:p>
        </w:tc>
      </w:tr>
      <w:tr w:rsidR="008E2CB0" w14:paraId="6C9B0B4C" w14:textId="77777777" w:rsidTr="008E2CB0">
        <w:tc>
          <w:tcPr>
            <w:tcW w:w="4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8C599D" w14:textId="77777777" w:rsidR="008E2CB0" w:rsidRDefault="008E2CB0" w:rsidP="00607BE5">
            <w:pPr>
              <w:pStyle w:val="Odsekzoznamu"/>
              <w:numPr>
                <w:ilvl w:val="0"/>
                <w:numId w:val="5"/>
              </w:numPr>
              <w:autoSpaceDE w:val="0"/>
              <w:autoSpaceDN w:val="0"/>
              <w:adjustRightInd w:val="0"/>
            </w:pPr>
            <w:r>
              <w:t>reagovanie na výzvy MŠVVaŠ , iných organizácii - vypracovanie projektov</w:t>
            </w:r>
          </w:p>
          <w:p w14:paraId="5556CE4D" w14:textId="77777777" w:rsidR="008E2CB0" w:rsidRDefault="008E2CB0" w:rsidP="00607BE5">
            <w:pPr>
              <w:pStyle w:val="Odsekzoznamu"/>
              <w:numPr>
                <w:ilvl w:val="0"/>
                <w:numId w:val="5"/>
              </w:numPr>
              <w:autoSpaceDE w:val="0"/>
              <w:autoSpaceDN w:val="0"/>
              <w:adjustRightInd w:val="0"/>
            </w:pPr>
            <w:r>
              <w:t xml:space="preserve"> získanie fin. prostriedkov prostredníctvom OZ Malí Mravčekovia pri MŠ, 2%</w:t>
            </w:r>
          </w:p>
          <w:p w14:paraId="7E3539E2" w14:textId="77777777" w:rsidR="008E2CB0" w:rsidRDefault="008E2CB0" w:rsidP="00607BE5">
            <w:pPr>
              <w:pStyle w:val="Odsekzoznamu"/>
              <w:numPr>
                <w:ilvl w:val="0"/>
                <w:numId w:val="5"/>
              </w:numPr>
              <w:autoSpaceDE w:val="0"/>
              <w:autoSpaceDN w:val="0"/>
              <w:adjustRightInd w:val="0"/>
            </w:pPr>
            <w:r>
              <w:t>výmena pedagogických skúseností</w:t>
            </w:r>
          </w:p>
          <w:p w14:paraId="5AFA921B" w14:textId="77777777" w:rsidR="008E2CB0" w:rsidRDefault="008E2CB0" w:rsidP="00607BE5">
            <w:pPr>
              <w:pStyle w:val="Odsekzoznamu"/>
              <w:numPr>
                <w:ilvl w:val="0"/>
                <w:numId w:val="5"/>
              </w:numPr>
              <w:autoSpaceDE w:val="0"/>
              <w:autoSpaceDN w:val="0"/>
              <w:adjustRightInd w:val="0"/>
            </w:pPr>
            <w:r>
              <w:t>umožni</w:t>
            </w:r>
            <w:r>
              <w:rPr>
                <w:rFonts w:ascii="TimesNewRoman" w:hAnsi="TimesNewRoman" w:cs="TimesNewRoman"/>
              </w:rPr>
              <w:t>ť ď</w:t>
            </w:r>
            <w:r>
              <w:t>alšie vzdelávanie u</w:t>
            </w:r>
            <w:r>
              <w:rPr>
                <w:rFonts w:ascii="TimesNewRoman" w:hAnsi="TimesNewRoman" w:cs="TimesNewRoman"/>
              </w:rPr>
              <w:t>č</w:t>
            </w:r>
            <w:r>
              <w:t>ite</w:t>
            </w:r>
            <w:r>
              <w:rPr>
                <w:rFonts w:ascii="TimesNewRoman" w:hAnsi="TimesNewRoman" w:cs="TimesNewRoman"/>
              </w:rPr>
              <w:t>ľ</w:t>
            </w:r>
            <w:r>
              <w:t>ov</w:t>
            </w:r>
          </w:p>
          <w:p w14:paraId="59B9FBEA" w14:textId="77777777" w:rsidR="008E2CB0" w:rsidRDefault="008E2CB0" w:rsidP="00607BE5">
            <w:pPr>
              <w:pStyle w:val="Odsekzoznamu"/>
              <w:numPr>
                <w:ilvl w:val="0"/>
                <w:numId w:val="5"/>
              </w:numPr>
              <w:autoSpaceDE w:val="0"/>
              <w:autoSpaceDN w:val="0"/>
              <w:adjustRightInd w:val="0"/>
            </w:pPr>
            <w:r>
              <w:t xml:space="preserve">prezentácia školy </w:t>
            </w:r>
          </w:p>
          <w:p w14:paraId="59C3EB27" w14:textId="3FB01900" w:rsidR="005A2D07" w:rsidRDefault="005A2D07" w:rsidP="00607BE5">
            <w:pPr>
              <w:pStyle w:val="Odsekzoznamu"/>
              <w:numPr>
                <w:ilvl w:val="0"/>
                <w:numId w:val="5"/>
              </w:numPr>
              <w:autoSpaceDE w:val="0"/>
              <w:autoSpaceDN w:val="0"/>
              <w:adjustRightInd w:val="0"/>
            </w:pPr>
            <w:r>
              <w:t>zavedenie EDUPAGE pre zlepšenie komunikácie s  rodičmi</w:t>
            </w:r>
          </w:p>
        </w:tc>
        <w:tc>
          <w:tcPr>
            <w:tcW w:w="4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210CBC" w14:textId="77777777" w:rsidR="008E2CB0" w:rsidRDefault="008E2CB0" w:rsidP="00607BE5">
            <w:pPr>
              <w:pStyle w:val="Odsekzoznamu"/>
              <w:numPr>
                <w:ilvl w:val="0"/>
                <w:numId w:val="5"/>
              </w:numPr>
              <w:autoSpaceDE w:val="0"/>
              <w:autoSpaceDN w:val="0"/>
              <w:adjustRightInd w:val="0"/>
            </w:pPr>
            <w:r>
              <w:t>nedostatok finančných prostriedkov</w:t>
            </w:r>
          </w:p>
          <w:p w14:paraId="2AF272C6" w14:textId="77777777" w:rsidR="008E2CB0" w:rsidRDefault="008E2CB0" w:rsidP="00607BE5">
            <w:pPr>
              <w:pStyle w:val="Odsekzoznamu"/>
              <w:numPr>
                <w:ilvl w:val="0"/>
                <w:numId w:val="5"/>
              </w:numPr>
              <w:autoSpaceDE w:val="0"/>
              <w:autoSpaceDN w:val="0"/>
              <w:adjustRightInd w:val="0"/>
            </w:pPr>
            <w:r>
              <w:t>zvyšovanie výdavkov na prevádzku a energie, legislatívne zmeny</w:t>
            </w:r>
          </w:p>
          <w:p w14:paraId="3229CDAD" w14:textId="77777777" w:rsidR="008E2CB0" w:rsidRDefault="008E2CB0" w:rsidP="00607BE5">
            <w:pPr>
              <w:pStyle w:val="Odsekzoznamu"/>
              <w:numPr>
                <w:ilvl w:val="0"/>
                <w:numId w:val="5"/>
              </w:numPr>
              <w:autoSpaceDE w:val="0"/>
              <w:autoSpaceDN w:val="0"/>
              <w:adjustRightInd w:val="0"/>
            </w:pPr>
            <w:r>
              <w:t>nepriaznivá ekonomická situácia    v niektorých rodinách,</w:t>
            </w:r>
          </w:p>
          <w:p w14:paraId="08C44516" w14:textId="77777777" w:rsidR="008E2CB0" w:rsidRDefault="008E2CB0" w:rsidP="005A2D07">
            <w:pPr>
              <w:pStyle w:val="Odsekzoznamu"/>
              <w:autoSpaceDE w:val="0"/>
              <w:autoSpaceDN w:val="0"/>
              <w:adjustRightInd w:val="0"/>
            </w:pPr>
          </w:p>
        </w:tc>
      </w:tr>
    </w:tbl>
    <w:p w14:paraId="130D4631" w14:textId="77777777" w:rsidR="008E2CB0" w:rsidRDefault="008E2CB0" w:rsidP="008E2CB0">
      <w:pPr>
        <w:autoSpaceDE w:val="0"/>
        <w:autoSpaceDN w:val="0"/>
        <w:adjustRightInd w:val="0"/>
        <w:rPr>
          <w:b/>
          <w:bCs/>
          <w:color w:val="000000"/>
        </w:rPr>
      </w:pPr>
    </w:p>
    <w:p w14:paraId="2D310A01" w14:textId="77777777" w:rsidR="000053BF" w:rsidRDefault="000053BF" w:rsidP="008E2CB0">
      <w:pPr>
        <w:autoSpaceDE w:val="0"/>
        <w:autoSpaceDN w:val="0"/>
        <w:adjustRightInd w:val="0"/>
        <w:rPr>
          <w:b/>
          <w:bCs/>
          <w:color w:val="000000"/>
        </w:rPr>
      </w:pPr>
    </w:p>
    <w:p w14:paraId="032EF0E0" w14:textId="77777777" w:rsidR="000053BF" w:rsidRDefault="000053BF" w:rsidP="008E2CB0">
      <w:pPr>
        <w:autoSpaceDE w:val="0"/>
        <w:autoSpaceDN w:val="0"/>
        <w:adjustRightInd w:val="0"/>
        <w:rPr>
          <w:b/>
          <w:bCs/>
          <w:color w:val="000000"/>
        </w:rPr>
      </w:pPr>
    </w:p>
    <w:p w14:paraId="7F4A88B5" w14:textId="77777777" w:rsidR="008E2CB0" w:rsidRDefault="008E2CB0" w:rsidP="008E2CB0">
      <w:pPr>
        <w:jc w:val="both"/>
        <w:rPr>
          <w:i/>
          <w:sz w:val="22"/>
          <w:szCs w:val="22"/>
        </w:rPr>
      </w:pPr>
    </w:p>
    <w:p w14:paraId="696B8FD2" w14:textId="77777777" w:rsidR="008E2CB0" w:rsidRDefault="008E2CB0" w:rsidP="008E2CB0">
      <w:pPr>
        <w:spacing w:line="276" w:lineRule="auto"/>
        <w:jc w:val="both"/>
        <w:rPr>
          <w:b/>
          <w:i/>
          <w:sz w:val="22"/>
          <w:szCs w:val="22"/>
          <w:lang w:val="sk-SK"/>
        </w:rPr>
      </w:pPr>
      <w:r>
        <w:rPr>
          <w:b/>
          <w:i/>
          <w:sz w:val="22"/>
          <w:szCs w:val="22"/>
          <w:lang w:val="sk-SK"/>
        </w:rPr>
        <w:t>II.</w:t>
      </w:r>
    </w:p>
    <w:p w14:paraId="5E796618" w14:textId="42420BE8" w:rsidR="008E2CB0" w:rsidRDefault="008E2CB0" w:rsidP="008E2CB0">
      <w:pPr>
        <w:pStyle w:val="Odsekzoznamu"/>
        <w:numPr>
          <w:ilvl w:val="0"/>
          <w:numId w:val="6"/>
        </w:numPr>
        <w:spacing w:line="276" w:lineRule="auto"/>
        <w:jc w:val="both"/>
        <w:rPr>
          <w:b/>
          <w:i/>
          <w:sz w:val="22"/>
          <w:szCs w:val="22"/>
          <w:lang w:val="sk-SK"/>
        </w:rPr>
      </w:pPr>
      <w:r>
        <w:rPr>
          <w:b/>
          <w:i/>
          <w:sz w:val="22"/>
          <w:szCs w:val="22"/>
          <w:lang w:val="sk-SK"/>
        </w:rPr>
        <w:t xml:space="preserve">Počet detí so špeciálnymi výchovno-vzdelávacími potrebami: </w:t>
      </w:r>
      <w:r w:rsidR="005A2D07">
        <w:rPr>
          <w:b/>
          <w:i/>
          <w:sz w:val="22"/>
          <w:szCs w:val="22"/>
          <w:lang w:val="sk-SK"/>
        </w:rPr>
        <w:t>1</w:t>
      </w:r>
    </w:p>
    <w:p w14:paraId="724E9BC1" w14:textId="345F3A38" w:rsidR="008E2CB0" w:rsidRDefault="008E2CB0" w:rsidP="008E2CB0">
      <w:pPr>
        <w:pStyle w:val="Odsekzoznamu"/>
        <w:numPr>
          <w:ilvl w:val="0"/>
          <w:numId w:val="6"/>
        </w:numPr>
        <w:spacing w:line="276" w:lineRule="auto"/>
        <w:jc w:val="both"/>
        <w:rPr>
          <w:b/>
          <w:i/>
          <w:sz w:val="22"/>
          <w:szCs w:val="22"/>
          <w:lang w:val="sk-SK"/>
        </w:rPr>
      </w:pPr>
      <w:r>
        <w:rPr>
          <w:b/>
          <w:i/>
          <w:sz w:val="22"/>
          <w:szCs w:val="22"/>
          <w:lang w:val="sk-SK"/>
        </w:rPr>
        <w:t>Počet prijatých detí od školského</w:t>
      </w:r>
      <w:r w:rsidR="005A2D07">
        <w:rPr>
          <w:b/>
          <w:i/>
          <w:sz w:val="22"/>
          <w:szCs w:val="22"/>
          <w:lang w:val="sk-SK"/>
        </w:rPr>
        <w:t xml:space="preserve"> roka</w:t>
      </w:r>
      <w:r w:rsidR="000053BF">
        <w:rPr>
          <w:b/>
          <w:i/>
          <w:sz w:val="22"/>
          <w:szCs w:val="22"/>
          <w:lang w:val="sk-SK"/>
        </w:rPr>
        <w:t xml:space="preserve"> 2023/2024</w:t>
      </w:r>
      <w:r>
        <w:rPr>
          <w:b/>
          <w:i/>
          <w:sz w:val="22"/>
          <w:szCs w:val="22"/>
          <w:lang w:val="sk-SK"/>
        </w:rPr>
        <w:t>, v ktorom sa správa vypracováva</w:t>
      </w:r>
    </w:p>
    <w:p w14:paraId="4CBA30AD" w14:textId="25A97FF3" w:rsidR="008E2CB0" w:rsidRDefault="008E2CB0" w:rsidP="008E2CB0">
      <w:pPr>
        <w:pStyle w:val="Odsekzoznamu"/>
        <w:spacing w:line="276" w:lineRule="auto"/>
        <w:jc w:val="both"/>
        <w:rPr>
          <w:bCs/>
          <w:i/>
          <w:sz w:val="22"/>
          <w:szCs w:val="22"/>
          <w:lang w:val="sk-SK"/>
        </w:rPr>
      </w:pPr>
      <w:r>
        <w:rPr>
          <w:bCs/>
          <w:i/>
          <w:sz w:val="22"/>
          <w:szCs w:val="22"/>
          <w:lang w:val="sk-SK"/>
        </w:rPr>
        <w:t>5</w:t>
      </w:r>
      <w:r w:rsidR="005A2D07">
        <w:rPr>
          <w:bCs/>
          <w:i/>
          <w:sz w:val="22"/>
          <w:szCs w:val="22"/>
          <w:lang w:val="sk-SK"/>
        </w:rPr>
        <w:t>8</w:t>
      </w:r>
      <w:r>
        <w:rPr>
          <w:bCs/>
          <w:i/>
          <w:sz w:val="22"/>
          <w:szCs w:val="22"/>
          <w:lang w:val="sk-SK"/>
        </w:rPr>
        <w:t>detí, vydaných rozhodnutí o prijatí 16</w:t>
      </w:r>
    </w:p>
    <w:p w14:paraId="1DEA368A" w14:textId="77777777" w:rsidR="008E2CB0" w:rsidRDefault="008E2CB0" w:rsidP="008E2CB0"/>
    <w:p w14:paraId="3D3B0FDE" w14:textId="77777777" w:rsidR="008E2CB0" w:rsidRDefault="008E2CB0" w:rsidP="008E2CB0"/>
    <w:p w14:paraId="1DDC9948" w14:textId="77777777" w:rsidR="008E2CB0" w:rsidRDefault="008E2CB0" w:rsidP="008E2CB0"/>
    <w:p w14:paraId="32F12CA2" w14:textId="77777777" w:rsidR="008E2CB0" w:rsidRDefault="008E2CB0" w:rsidP="008E2CB0"/>
    <w:p w14:paraId="694A15A5" w14:textId="77777777" w:rsidR="008E2CB0" w:rsidRDefault="008E2CB0" w:rsidP="008E2CB0"/>
    <w:p w14:paraId="5A2D5021" w14:textId="77777777" w:rsidR="008E2CB0" w:rsidRDefault="008E2CB0" w:rsidP="008E2CB0"/>
    <w:p w14:paraId="638BE6E1" w14:textId="77777777" w:rsidR="002574BE" w:rsidRDefault="002574BE"/>
    <w:sectPr w:rsidR="002574BE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7EC43" w14:textId="77777777" w:rsidR="00951F86" w:rsidRDefault="00951F86" w:rsidP="00E21400">
      <w:r>
        <w:separator/>
      </w:r>
    </w:p>
  </w:endnote>
  <w:endnote w:type="continuationSeparator" w:id="0">
    <w:p w14:paraId="4A43C4FB" w14:textId="77777777" w:rsidR="00951F86" w:rsidRDefault="00951F86" w:rsidP="00E21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8804E" w14:textId="77777777" w:rsidR="00951F86" w:rsidRDefault="00951F86" w:rsidP="00E21400">
      <w:r>
        <w:separator/>
      </w:r>
    </w:p>
  </w:footnote>
  <w:footnote w:type="continuationSeparator" w:id="0">
    <w:p w14:paraId="1C0A215B" w14:textId="77777777" w:rsidR="00951F86" w:rsidRDefault="00951F86" w:rsidP="00E214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37BAB" w14:textId="0D1CD084" w:rsidR="00E21400" w:rsidRDefault="00E21400" w:rsidP="00E21400">
    <w:pPr>
      <w:pStyle w:val="Hlavika"/>
    </w:pPr>
    <w:r>
      <w:rPr>
        <w:noProof/>
        <w:sz w:val="28"/>
        <w:szCs w:val="28"/>
        <w:lang w:val="sk-SK" w:eastAsia="sk-SK"/>
      </w:rPr>
      <w:drawing>
        <wp:inline distT="0" distB="0" distL="0" distR="0" wp14:anchorId="2D96A336" wp14:editId="0700216B">
          <wp:extent cx="682625" cy="706120"/>
          <wp:effectExtent l="19050" t="0" r="3175" b="0"/>
          <wp:docPr id="1" name="Picture 1" descr="Obrázok, na ktorom je kvet, rastlina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Obrázok, na ktorom je kvet, rastlina&#10;&#10;Automaticky generovaný popi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06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28"/>
        <w:szCs w:val="28"/>
        <w:lang w:val="sk-SK"/>
      </w:rPr>
      <w:tab/>
      <w:t xml:space="preserve"> </w:t>
    </w:r>
    <w:r w:rsidRPr="00730C0A">
      <w:rPr>
        <w:sz w:val="28"/>
        <w:szCs w:val="28"/>
        <w:lang w:val="sk-SK"/>
      </w:rPr>
      <w:t>Materská</w:t>
    </w:r>
    <w:r>
      <w:rPr>
        <w:sz w:val="28"/>
        <w:szCs w:val="28"/>
        <w:lang w:val="sk-SK"/>
      </w:rPr>
      <w:t xml:space="preserve"> škola, Štiavnička č.86, Ružomberok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143C5"/>
    <w:multiLevelType w:val="hybridMultilevel"/>
    <w:tmpl w:val="E94CB49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C77D8"/>
    <w:multiLevelType w:val="multilevel"/>
    <w:tmpl w:val="5F4084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" w15:restartNumberingAfterBreak="0">
    <w:nsid w:val="3DD84CAB"/>
    <w:multiLevelType w:val="hybridMultilevel"/>
    <w:tmpl w:val="C9C0614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086B28"/>
    <w:multiLevelType w:val="hybridMultilevel"/>
    <w:tmpl w:val="ADDA0D1C"/>
    <w:lvl w:ilvl="0" w:tplc="EBCA2BE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2661A7"/>
    <w:multiLevelType w:val="singleLevel"/>
    <w:tmpl w:val="1F123E8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D997AF9"/>
    <w:multiLevelType w:val="hybridMultilevel"/>
    <w:tmpl w:val="9ED4BD5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30608343">
    <w:abstractNumId w:val="3"/>
  </w:num>
  <w:num w:numId="2" w16cid:durableId="2015108425">
    <w:abstractNumId w:val="4"/>
  </w:num>
  <w:num w:numId="3" w16cid:durableId="155342617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72693447">
    <w:abstractNumId w:val="2"/>
  </w:num>
  <w:num w:numId="5" w16cid:durableId="1899587544">
    <w:abstractNumId w:val="0"/>
  </w:num>
  <w:num w:numId="6" w16cid:durableId="37331306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4BE"/>
    <w:rsid w:val="000053BF"/>
    <w:rsid w:val="002574BE"/>
    <w:rsid w:val="003278CB"/>
    <w:rsid w:val="003D1843"/>
    <w:rsid w:val="00553976"/>
    <w:rsid w:val="005971C4"/>
    <w:rsid w:val="005A2D07"/>
    <w:rsid w:val="005C2989"/>
    <w:rsid w:val="005D6EC9"/>
    <w:rsid w:val="00756C54"/>
    <w:rsid w:val="00861571"/>
    <w:rsid w:val="008C5960"/>
    <w:rsid w:val="008E2CB0"/>
    <w:rsid w:val="00951F86"/>
    <w:rsid w:val="00AB5C19"/>
    <w:rsid w:val="00C90174"/>
    <w:rsid w:val="00CB7E9D"/>
    <w:rsid w:val="00D5674C"/>
    <w:rsid w:val="00D84DD8"/>
    <w:rsid w:val="00E12B32"/>
    <w:rsid w:val="00E21400"/>
    <w:rsid w:val="00E848B5"/>
    <w:rsid w:val="00E9078C"/>
    <w:rsid w:val="00ED6987"/>
    <w:rsid w:val="00EE38C5"/>
    <w:rsid w:val="00F6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3CB9C"/>
  <w15:chartTrackingRefBased/>
  <w15:docId w15:val="{27A46C4C-E1CF-4FAF-A0C5-E3F8D7D14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E2CB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cs-CZ" w:eastAsia="cs-CZ"/>
      <w14:ligatures w14:val="none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8E2CB0"/>
    <w:pPr>
      <w:keepNext/>
      <w:jc w:val="both"/>
      <w:outlineLvl w:val="5"/>
    </w:pPr>
    <w:rPr>
      <w:b/>
      <w:bCs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6Char">
    <w:name w:val="Nadpis 6 Char"/>
    <w:basedOn w:val="Predvolenpsmoodseku"/>
    <w:link w:val="Nadpis6"/>
    <w:semiHidden/>
    <w:rsid w:val="008E2CB0"/>
    <w:rPr>
      <w:rFonts w:ascii="Times New Roman" w:eastAsia="Times New Roman" w:hAnsi="Times New Roman" w:cs="Times New Roman"/>
      <w:b/>
      <w:bCs/>
      <w:kern w:val="0"/>
      <w:sz w:val="24"/>
      <w:szCs w:val="24"/>
      <w:lang w:eastAsia="cs-CZ"/>
      <w14:ligatures w14:val="none"/>
    </w:rPr>
  </w:style>
  <w:style w:type="character" w:styleId="Hypertextovprepojenie">
    <w:name w:val="Hyperlink"/>
    <w:basedOn w:val="Predvolenpsmoodseku"/>
    <w:uiPriority w:val="99"/>
    <w:semiHidden/>
    <w:unhideWhenUsed/>
    <w:rsid w:val="008E2CB0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8E2CB0"/>
    <w:pPr>
      <w:spacing w:before="100" w:beforeAutospacing="1" w:after="100" w:afterAutospacing="1"/>
    </w:pPr>
    <w:rPr>
      <w:lang w:val="sk-SK" w:eastAsia="sk-SK"/>
    </w:rPr>
  </w:style>
  <w:style w:type="paragraph" w:styleId="Nzov">
    <w:name w:val="Title"/>
    <w:basedOn w:val="Normlny"/>
    <w:link w:val="NzovChar"/>
    <w:uiPriority w:val="99"/>
    <w:qFormat/>
    <w:rsid w:val="008E2CB0"/>
    <w:pPr>
      <w:jc w:val="center"/>
    </w:pPr>
    <w:rPr>
      <w:sz w:val="28"/>
      <w:lang w:val="sk-SK"/>
    </w:rPr>
  </w:style>
  <w:style w:type="character" w:customStyle="1" w:styleId="NzovChar">
    <w:name w:val="Názov Char"/>
    <w:basedOn w:val="Predvolenpsmoodseku"/>
    <w:link w:val="Nzov"/>
    <w:uiPriority w:val="99"/>
    <w:rsid w:val="008E2CB0"/>
    <w:rPr>
      <w:rFonts w:ascii="Times New Roman" w:eastAsia="Times New Roman" w:hAnsi="Times New Roman" w:cs="Times New Roman"/>
      <w:kern w:val="0"/>
      <w:sz w:val="28"/>
      <w:szCs w:val="24"/>
      <w:lang w:eastAsia="cs-CZ"/>
      <w14:ligatures w14:val="none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8E2CB0"/>
    <w:pPr>
      <w:jc w:val="center"/>
    </w:pPr>
    <w:rPr>
      <w:b/>
      <w:bCs/>
      <w:sz w:val="28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8E2CB0"/>
    <w:rPr>
      <w:rFonts w:ascii="Times New Roman" w:eastAsia="Times New Roman" w:hAnsi="Times New Roman" w:cs="Times New Roman"/>
      <w:b/>
      <w:bCs/>
      <w:kern w:val="0"/>
      <w:sz w:val="28"/>
      <w:szCs w:val="24"/>
      <w:lang w:eastAsia="cs-CZ"/>
      <w14:ligatures w14:val="none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8E2CB0"/>
    <w:pPr>
      <w:jc w:val="both"/>
    </w:pPr>
    <w:rPr>
      <w:lang w:val="sk-SK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8E2CB0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Bezriadkovania">
    <w:name w:val="No Spacing"/>
    <w:uiPriority w:val="99"/>
    <w:qFormat/>
    <w:rsid w:val="008E2CB0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styleId="Odsekzoznamu">
    <w:name w:val="List Paragraph"/>
    <w:basedOn w:val="Normlny"/>
    <w:uiPriority w:val="34"/>
    <w:qFormat/>
    <w:rsid w:val="008E2CB0"/>
    <w:pPr>
      <w:ind w:left="720"/>
      <w:contextualSpacing/>
    </w:pPr>
  </w:style>
  <w:style w:type="paragraph" w:customStyle="1" w:styleId="Zkladntext21">
    <w:name w:val="Základní text 21"/>
    <w:basedOn w:val="Normlny"/>
    <w:uiPriority w:val="99"/>
    <w:rsid w:val="008E2CB0"/>
    <w:pPr>
      <w:widowControl w:val="0"/>
      <w:suppressAutoHyphens/>
      <w:jc w:val="both"/>
    </w:pPr>
    <w:rPr>
      <w:rFonts w:eastAsia="Arial Unicode MS"/>
      <w:kern w:val="2"/>
      <w:lang w:val="sk-SK"/>
    </w:rPr>
  </w:style>
  <w:style w:type="paragraph" w:customStyle="1" w:styleId="Obsahtabulky">
    <w:name w:val="Obsah tabulky"/>
    <w:basedOn w:val="Normlny"/>
    <w:uiPriority w:val="99"/>
    <w:rsid w:val="008E2CB0"/>
    <w:pPr>
      <w:suppressLineNumbers/>
      <w:suppressAutoHyphens/>
    </w:pPr>
    <w:rPr>
      <w:lang w:val="sk-SK" w:eastAsia="ar-SA"/>
    </w:rPr>
  </w:style>
  <w:style w:type="paragraph" w:customStyle="1" w:styleId="Zarkazkladnhotextu31">
    <w:name w:val="Zarážka základného textu 31"/>
    <w:basedOn w:val="Normlny"/>
    <w:uiPriority w:val="99"/>
    <w:rsid w:val="008E2CB0"/>
    <w:pPr>
      <w:suppressAutoHyphens/>
      <w:spacing w:after="120"/>
      <w:ind w:left="283"/>
    </w:pPr>
    <w:rPr>
      <w:sz w:val="16"/>
      <w:szCs w:val="16"/>
      <w:lang w:val="sk-SK" w:eastAsia="ar-SA"/>
    </w:rPr>
  </w:style>
  <w:style w:type="paragraph" w:customStyle="1" w:styleId="Odsekzoznamu1">
    <w:name w:val="Odsek zoznamu1"/>
    <w:basedOn w:val="Normlny"/>
    <w:uiPriority w:val="99"/>
    <w:qFormat/>
    <w:rsid w:val="008E2CB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k-SK" w:eastAsia="en-US"/>
    </w:rPr>
  </w:style>
  <w:style w:type="table" w:styleId="Mriekatabuky">
    <w:name w:val="Table Grid"/>
    <w:basedOn w:val="Normlnatabuka"/>
    <w:uiPriority w:val="59"/>
    <w:rsid w:val="008E2CB0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lavika">
    <w:name w:val="header"/>
    <w:basedOn w:val="Normlny"/>
    <w:link w:val="HlavikaChar"/>
    <w:uiPriority w:val="99"/>
    <w:unhideWhenUsed/>
    <w:rsid w:val="00E2140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21400"/>
    <w:rPr>
      <w:rFonts w:ascii="Times New Roman" w:eastAsia="Times New Roman" w:hAnsi="Times New Roman" w:cs="Times New Roman"/>
      <w:kern w:val="0"/>
      <w:sz w:val="24"/>
      <w:szCs w:val="24"/>
      <w:lang w:val="cs-CZ" w:eastAsia="cs-CZ"/>
      <w14:ligatures w14:val="none"/>
    </w:rPr>
  </w:style>
  <w:style w:type="paragraph" w:styleId="Pta">
    <w:name w:val="footer"/>
    <w:basedOn w:val="Normlny"/>
    <w:link w:val="PtaChar"/>
    <w:uiPriority w:val="99"/>
    <w:unhideWhenUsed/>
    <w:rsid w:val="00E2140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21400"/>
    <w:rPr>
      <w:rFonts w:ascii="Times New Roman" w:eastAsia="Times New Roman" w:hAnsi="Times New Roman" w:cs="Times New Roman"/>
      <w:kern w:val="0"/>
      <w:sz w:val="24"/>
      <w:szCs w:val="24"/>
      <w:lang w:val="cs-CZ"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9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stiavnicka.ruzomberok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sstiavnicka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tiavnicka@stiavnicka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12</Pages>
  <Words>3308</Words>
  <Characters>18858</Characters>
  <Application>Microsoft Office Word</Application>
  <DocSecurity>0</DocSecurity>
  <Lines>157</Lines>
  <Paragraphs>44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Bartánusová</dc:creator>
  <cp:keywords/>
  <dc:description/>
  <cp:lastModifiedBy>Jana Bartánusová</cp:lastModifiedBy>
  <cp:revision>8</cp:revision>
  <dcterms:created xsi:type="dcterms:W3CDTF">2023-10-01T17:09:00Z</dcterms:created>
  <dcterms:modified xsi:type="dcterms:W3CDTF">2023-11-27T20:16:00Z</dcterms:modified>
</cp:coreProperties>
</file>